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华文仿宋" w:hAnsi="华文仿宋" w:eastAsia="华文仿宋"/>
          <w:b/>
          <w:bCs/>
          <w:spacing w:val="30"/>
          <w:sz w:val="32"/>
          <w:szCs w:val="32"/>
        </w:rPr>
      </w:pPr>
      <w:r>
        <w:rPr>
          <w:rFonts w:hint="eastAsia" w:ascii="华文仿宋" w:hAnsi="华文仿宋" w:eastAsia="华文仿宋"/>
          <w:b/>
          <w:bCs/>
          <w:spacing w:val="30"/>
          <w:sz w:val="32"/>
          <w:szCs w:val="32"/>
        </w:rPr>
        <w:t>北京</w:t>
      </w:r>
      <w:r>
        <w:rPr>
          <w:rFonts w:ascii="华文仿宋" w:hAnsi="华文仿宋" w:eastAsia="华文仿宋"/>
          <w:b/>
          <w:bCs/>
          <w:spacing w:val="30"/>
          <w:sz w:val="32"/>
          <w:szCs w:val="32"/>
        </w:rPr>
        <w:t>师范大学地理科学学部</w:t>
      </w:r>
    </w:p>
    <w:p>
      <w:pPr>
        <w:spacing w:line="560" w:lineRule="exact"/>
        <w:jc w:val="center"/>
        <w:rPr>
          <w:rFonts w:hint="default" w:ascii="华文仿宋" w:hAnsi="华文仿宋" w:eastAsia="华文仿宋"/>
          <w:b/>
          <w:bCs/>
          <w:spacing w:val="3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b/>
          <w:bCs/>
          <w:spacing w:val="30"/>
          <w:sz w:val="32"/>
          <w:szCs w:val="32"/>
        </w:rPr>
        <w:t>教学科研仪器设备用款申请审核单</w:t>
      </w:r>
      <w:r>
        <w:rPr>
          <w:rFonts w:hint="eastAsia" w:ascii="华文仿宋" w:hAnsi="华文仿宋" w:eastAsia="华文仿宋"/>
          <w:b/>
          <w:bCs/>
          <w:spacing w:val="30"/>
          <w:sz w:val="32"/>
          <w:szCs w:val="32"/>
          <w:lang w:val="en-US" w:eastAsia="zh-CN"/>
        </w:rPr>
        <w:t>/央采备案</w:t>
      </w:r>
    </w:p>
    <w:p>
      <w:pPr>
        <w:spacing w:line="560" w:lineRule="exact"/>
        <w:rPr>
          <w:rFonts w:ascii="华文仿宋" w:hAnsi="华文仿宋" w:eastAsia="华文仿宋"/>
          <w:b/>
          <w:bCs/>
          <w:spacing w:val="30"/>
          <w:sz w:val="10"/>
          <w:szCs w:val="10"/>
        </w:rPr>
      </w:pP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2"/>
        <w:gridCol w:w="1348"/>
        <w:gridCol w:w="97"/>
        <w:gridCol w:w="1068"/>
        <w:gridCol w:w="2019"/>
        <w:gridCol w:w="1558"/>
        <w:gridCol w:w="1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892" w:type="pct"/>
            <w:vAlign w:val="center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设备名称</w:t>
            </w:r>
          </w:p>
        </w:tc>
        <w:tc>
          <w:tcPr>
            <w:tcW w:w="1373" w:type="pct"/>
            <w:gridSpan w:val="3"/>
            <w:vAlign w:val="center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104" w:type="pct"/>
            <w:vAlign w:val="center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规格型号</w:t>
            </w:r>
          </w:p>
        </w:tc>
        <w:tc>
          <w:tcPr>
            <w:tcW w:w="1630" w:type="pct"/>
            <w:gridSpan w:val="2"/>
            <w:vAlign w:val="center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892" w:type="pct"/>
            <w:vAlign w:val="center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单价（元）</w:t>
            </w:r>
          </w:p>
        </w:tc>
        <w:tc>
          <w:tcPr>
            <w:tcW w:w="737" w:type="pct"/>
            <w:vAlign w:val="center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636" w:type="pct"/>
            <w:gridSpan w:val="2"/>
            <w:vAlign w:val="center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数量</w:t>
            </w:r>
          </w:p>
        </w:tc>
        <w:tc>
          <w:tcPr>
            <w:tcW w:w="1104" w:type="pct"/>
            <w:vAlign w:val="center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852" w:type="pct"/>
            <w:vAlign w:val="center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总价（元）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892" w:type="pct"/>
            <w:vAlign w:val="center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是否进口</w:t>
            </w:r>
          </w:p>
        </w:tc>
        <w:tc>
          <w:tcPr>
            <w:tcW w:w="1373" w:type="pct"/>
            <w:gridSpan w:val="3"/>
            <w:vAlign w:val="center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□是</w:t>
            </w:r>
            <w:r>
              <w:rPr>
                <w:rFonts w:ascii="华文仿宋" w:hAnsi="华文仿宋" w:eastAsia="华文仿宋"/>
                <w:sz w:val="24"/>
                <w:szCs w:val="24"/>
              </w:rPr>
              <w:t xml:space="preserve">   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□否</w:t>
            </w:r>
          </w:p>
        </w:tc>
        <w:tc>
          <w:tcPr>
            <w:tcW w:w="1104" w:type="pct"/>
            <w:vAlign w:val="center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国别</w:t>
            </w:r>
            <w:r>
              <w:rPr>
                <w:rFonts w:ascii="华文仿宋" w:hAnsi="华文仿宋" w:eastAsia="华文仿宋"/>
                <w:sz w:val="24"/>
                <w:szCs w:val="24"/>
              </w:rPr>
              <w:t>/厂家</w:t>
            </w:r>
          </w:p>
        </w:tc>
        <w:tc>
          <w:tcPr>
            <w:tcW w:w="1630" w:type="pct"/>
            <w:gridSpan w:val="2"/>
            <w:vAlign w:val="center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892" w:type="pct"/>
            <w:vAlign w:val="center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经费类别</w:t>
            </w:r>
          </w:p>
        </w:tc>
        <w:tc>
          <w:tcPr>
            <w:tcW w:w="1373" w:type="pct"/>
            <w:gridSpan w:val="3"/>
            <w:vAlign w:val="center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□财政性资金</w:t>
            </w:r>
          </w:p>
          <w:p>
            <w:pPr>
              <w:adjustRightInd w:val="0"/>
              <w:snapToGrid w:val="0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□非财政性资金</w:t>
            </w:r>
          </w:p>
        </w:tc>
        <w:tc>
          <w:tcPr>
            <w:tcW w:w="1104" w:type="pct"/>
            <w:vAlign w:val="center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经费</w:t>
            </w:r>
            <w:r>
              <w:rPr>
                <w:rFonts w:ascii="华文仿宋" w:hAnsi="华文仿宋" w:eastAsia="华文仿宋"/>
                <w:sz w:val="24"/>
                <w:szCs w:val="24"/>
              </w:rPr>
              <w:t>项目号</w:t>
            </w:r>
          </w:p>
        </w:tc>
        <w:tc>
          <w:tcPr>
            <w:tcW w:w="1630" w:type="pct"/>
            <w:gridSpan w:val="2"/>
            <w:vAlign w:val="center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266" w:type="pct"/>
            <w:gridSpan w:val="4"/>
            <w:vAlign w:val="center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是否集中论证</w:t>
            </w:r>
            <w:r>
              <w:rPr>
                <w:rFonts w:ascii="华文仿宋" w:hAnsi="华文仿宋" w:eastAsia="华文仿宋"/>
                <w:sz w:val="24"/>
                <w:szCs w:val="24"/>
              </w:rPr>
              <w:t>审批</w:t>
            </w:r>
          </w:p>
        </w:tc>
        <w:tc>
          <w:tcPr>
            <w:tcW w:w="2734" w:type="pct"/>
            <w:gridSpan w:val="3"/>
            <w:vAlign w:val="center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□是</w:t>
            </w:r>
            <w:r>
              <w:rPr>
                <w:rFonts w:ascii="华文仿宋" w:hAnsi="华文仿宋" w:eastAsia="华文仿宋"/>
                <w:sz w:val="24"/>
                <w:szCs w:val="24"/>
              </w:rPr>
              <w:t xml:space="preserve">   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266" w:type="pct"/>
            <w:gridSpan w:val="4"/>
            <w:vAlign w:val="center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是否单一来源采购</w:t>
            </w:r>
          </w:p>
        </w:tc>
        <w:tc>
          <w:tcPr>
            <w:tcW w:w="2734" w:type="pct"/>
            <w:gridSpan w:val="3"/>
            <w:vAlign w:val="center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□是</w:t>
            </w:r>
            <w:r>
              <w:rPr>
                <w:rFonts w:ascii="华文仿宋" w:hAnsi="华文仿宋" w:eastAsia="华文仿宋"/>
                <w:sz w:val="24"/>
                <w:szCs w:val="24"/>
              </w:rPr>
              <w:t xml:space="preserve">   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892" w:type="pct"/>
            <w:vAlign w:val="center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使用单位</w:t>
            </w:r>
          </w:p>
        </w:tc>
        <w:tc>
          <w:tcPr>
            <w:tcW w:w="1373" w:type="pct"/>
            <w:gridSpan w:val="3"/>
            <w:vAlign w:val="center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104" w:type="pct"/>
            <w:vAlign w:val="center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申请人</w:t>
            </w:r>
          </w:p>
        </w:tc>
        <w:tc>
          <w:tcPr>
            <w:tcW w:w="1630" w:type="pct"/>
            <w:gridSpan w:val="2"/>
            <w:vAlign w:val="center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892" w:type="pct"/>
            <w:vAlign w:val="center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申请人电话</w:t>
            </w:r>
          </w:p>
        </w:tc>
        <w:tc>
          <w:tcPr>
            <w:tcW w:w="1373" w:type="pct"/>
            <w:gridSpan w:val="3"/>
            <w:vAlign w:val="center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104" w:type="pct"/>
            <w:vAlign w:val="center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申请人电子邮箱</w:t>
            </w:r>
          </w:p>
        </w:tc>
        <w:tc>
          <w:tcPr>
            <w:tcW w:w="1630" w:type="pct"/>
            <w:gridSpan w:val="2"/>
            <w:vAlign w:val="center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892" w:type="pct"/>
            <w:vAlign w:val="center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经办人</w:t>
            </w:r>
          </w:p>
        </w:tc>
        <w:tc>
          <w:tcPr>
            <w:tcW w:w="1373" w:type="pct"/>
            <w:gridSpan w:val="3"/>
            <w:vAlign w:val="center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104" w:type="pct"/>
            <w:vAlign w:val="center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经办人</w:t>
            </w:r>
            <w:r>
              <w:rPr>
                <w:rFonts w:ascii="华文仿宋" w:hAnsi="华文仿宋" w:eastAsia="华文仿宋"/>
                <w:sz w:val="24"/>
                <w:szCs w:val="24"/>
              </w:rPr>
              <w:t>电话</w:t>
            </w:r>
          </w:p>
        </w:tc>
        <w:tc>
          <w:tcPr>
            <w:tcW w:w="1630" w:type="pct"/>
            <w:gridSpan w:val="2"/>
            <w:vAlign w:val="center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1" w:hRule="atLeast"/>
        </w:trPr>
        <w:tc>
          <w:tcPr>
            <w:tcW w:w="5000" w:type="pct"/>
            <w:gridSpan w:val="7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主要技术</w:t>
            </w:r>
            <w:r>
              <w:rPr>
                <w:rFonts w:ascii="华文仿宋" w:hAnsi="华文仿宋" w:eastAsia="华文仿宋"/>
                <w:sz w:val="24"/>
                <w:szCs w:val="24"/>
              </w:rPr>
              <w:t>参数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：</w:t>
            </w:r>
          </w:p>
          <w:p>
            <w:pPr>
              <w:adjustRightInd w:val="0"/>
              <w:snapToGrid w:val="0"/>
              <w:rPr>
                <w:rFonts w:ascii="宋体" w:hAnsi="宋体" w:eastAsia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华文仿宋" w:hAnsi="华文仿宋" w:eastAsia="华文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华文仿宋" w:hAnsi="华文仿宋" w:eastAsia="华文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5285" w:firstLineChars="2200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4"/>
                <w:szCs w:val="24"/>
              </w:rPr>
              <w:t>申请</w:t>
            </w:r>
            <w:r>
              <w:rPr>
                <w:rFonts w:ascii="华文仿宋" w:hAnsi="华文仿宋" w:eastAsia="华文仿宋"/>
                <w:b/>
                <w:bCs/>
                <w:sz w:val="24"/>
                <w:szCs w:val="24"/>
              </w:rPr>
              <w:t>人签字</w:t>
            </w:r>
            <w:r>
              <w:rPr>
                <w:rFonts w:hint="eastAsia" w:ascii="华文仿宋" w:hAnsi="华文仿宋" w:eastAsia="华文仿宋"/>
                <w:b/>
                <w:bCs/>
                <w:sz w:val="24"/>
                <w:szCs w:val="24"/>
              </w:rPr>
              <w:t>：</w:t>
            </w:r>
          </w:p>
          <w:p>
            <w:pPr>
              <w:adjustRightInd w:val="0"/>
              <w:snapToGrid w:val="0"/>
              <w:ind w:firstLine="6960" w:firstLineChars="2900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年</w:t>
            </w:r>
            <w:r>
              <w:rPr>
                <w:rFonts w:ascii="华文仿宋" w:hAnsi="华文仿宋" w:eastAsia="华文仿宋"/>
                <w:sz w:val="24"/>
                <w:szCs w:val="24"/>
              </w:rPr>
              <w:t xml:space="preserve">   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月</w:t>
            </w:r>
            <w:r>
              <w:rPr>
                <w:rFonts w:ascii="华文仿宋" w:hAnsi="华文仿宋" w:eastAsia="华文仿宋"/>
                <w:sz w:val="24"/>
                <w:szCs w:val="24"/>
              </w:rPr>
              <w:t xml:space="preserve">   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4" w:hRule="atLeast"/>
        </w:trPr>
        <w:tc>
          <w:tcPr>
            <w:tcW w:w="1682" w:type="pct"/>
            <w:gridSpan w:val="3"/>
            <w:vAlign w:val="center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地理科学学部意见</w:t>
            </w:r>
          </w:p>
        </w:tc>
        <w:tc>
          <w:tcPr>
            <w:tcW w:w="3318" w:type="pct"/>
            <w:gridSpan w:val="4"/>
            <w:vAlign w:val="center"/>
          </w:tcPr>
          <w:p>
            <w:pPr>
              <w:adjustRightInd w:val="0"/>
              <w:snapToGrid w:val="0"/>
              <w:ind w:firstLine="480" w:firstLineChars="200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已审阅该设备购置的相关材料，确认设备购置可行，价格合理，设备运行所需的资源条件已经能够满足要求，同意购置。</w:t>
            </w:r>
          </w:p>
          <w:p>
            <w:pPr>
              <w:adjustRightInd w:val="0"/>
              <w:snapToGrid w:val="0"/>
              <w:rPr>
                <w:rFonts w:ascii="华文仿宋" w:hAnsi="华文仿宋" w:eastAsia="华文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 xml:space="preserve"> </w:t>
            </w:r>
            <w:r>
              <w:rPr>
                <w:rFonts w:ascii="华文仿宋" w:hAnsi="华文仿宋" w:eastAsia="华文仿宋"/>
                <w:sz w:val="24"/>
                <w:szCs w:val="24"/>
              </w:rPr>
              <w:t xml:space="preserve">             </w:t>
            </w:r>
            <w:r>
              <w:rPr>
                <w:rFonts w:hint="eastAsia" w:ascii="华文仿宋" w:hAnsi="华文仿宋" w:eastAsia="华文仿宋"/>
                <w:b/>
                <w:bCs/>
                <w:sz w:val="24"/>
                <w:szCs w:val="24"/>
              </w:rPr>
              <w:t>经费负责人（签字）：</w:t>
            </w:r>
          </w:p>
          <w:p>
            <w:pPr>
              <w:adjustRightInd w:val="0"/>
              <w:snapToGrid w:val="0"/>
              <w:rPr>
                <w:rFonts w:ascii="华文仿宋" w:hAnsi="华文仿宋" w:eastAsia="华文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1680" w:firstLineChars="700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学部负责人（签字）公章：</w:t>
            </w:r>
          </w:p>
          <w:p>
            <w:pPr>
              <w:adjustRightInd w:val="0"/>
              <w:snapToGrid w:val="0"/>
              <w:ind w:firstLine="4080" w:firstLineChars="1700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年</w:t>
            </w:r>
            <w:r>
              <w:rPr>
                <w:rFonts w:ascii="华文仿宋" w:hAnsi="华文仿宋" w:eastAsia="华文仿宋"/>
                <w:sz w:val="24"/>
                <w:szCs w:val="24"/>
              </w:rPr>
              <w:t xml:space="preserve">   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月</w:t>
            </w:r>
            <w:r>
              <w:rPr>
                <w:rFonts w:ascii="华文仿宋" w:hAnsi="华文仿宋" w:eastAsia="华文仿宋"/>
                <w:sz w:val="24"/>
                <w:szCs w:val="24"/>
              </w:rPr>
              <w:t xml:space="preserve">   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日</w:t>
            </w:r>
          </w:p>
        </w:tc>
      </w:tr>
    </w:tbl>
    <w:p>
      <w:pPr>
        <w:spacing w:line="560" w:lineRule="exact"/>
        <w:rPr>
          <w:rFonts w:ascii="华文仿宋" w:hAnsi="华文仿宋" w:eastAsia="华文仿宋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填写说明</w:t>
      </w:r>
      <w:r>
        <w:rPr>
          <w:rFonts w:ascii="华文仿宋" w:hAnsi="华文仿宋" w:eastAsia="华文仿宋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华文仿宋" w:hAnsi="华文仿宋" w:eastAsia="华文仿宋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此页</w:t>
      </w:r>
      <w:r>
        <w:rPr>
          <w:rFonts w:ascii="华文仿宋" w:hAnsi="华文仿宋" w:eastAsia="华文仿宋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不需要打印）</w:t>
      </w:r>
    </w:p>
    <w:p>
      <w:pPr>
        <w:spacing w:line="560" w:lineRule="exact"/>
        <w:rPr>
          <w:rFonts w:ascii="华文仿宋" w:hAnsi="华文仿宋" w:eastAsia="华文仿宋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华文仿宋" w:hAnsi="华文仿宋" w:eastAsia="华文仿宋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1.</w:t>
      </w:r>
      <w:r>
        <w:rPr>
          <w:rFonts w:ascii="华文仿宋" w:hAnsi="华文仿宋" w:eastAsia="华文仿宋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华文仿宋" w:hAnsi="华文仿宋" w:eastAsia="华文仿宋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购置总价</w:t>
      </w:r>
      <w:r>
        <w:rPr>
          <w:rFonts w:hint="eastAsia" w:ascii="华文仿宋" w:hAnsi="华文仿宋" w:eastAsia="华文仿宋"/>
          <w:b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ascii="华文仿宋" w:hAnsi="华文仿宋" w:eastAsia="华文仿宋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0万元以</w:t>
      </w:r>
      <w:r>
        <w:rPr>
          <w:rFonts w:hint="eastAsia" w:ascii="华文仿宋" w:hAnsi="华文仿宋" w:eastAsia="华文仿宋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下</w:t>
      </w:r>
      <w:r>
        <w:rPr>
          <w:rFonts w:hint="eastAsia" w:ascii="华文仿宋" w:hAnsi="华文仿宋" w:eastAsia="华文仿宋"/>
          <w:b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教学</w:t>
      </w:r>
      <w:r>
        <w:rPr>
          <w:rFonts w:hint="eastAsia" w:ascii="华文仿宋" w:hAnsi="华文仿宋" w:eastAsia="华文仿宋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科研仪器设备填写此表。</w:t>
      </w:r>
    </w:p>
    <w:p>
      <w:pPr>
        <w:spacing w:line="560" w:lineRule="exact"/>
        <w:rPr>
          <w:rFonts w:ascii="华文仿宋" w:hAnsi="华文仿宋" w:eastAsia="华文仿宋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华文仿宋" w:hAnsi="华文仿宋" w:eastAsia="华文仿宋"/>
          <w:b/>
          <w:color w:val="000000" w:themeColor="text1"/>
          <w:sz w:val="24"/>
          <w:highlight w:val="yellow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华文仿宋" w:hAnsi="华文仿宋" w:eastAsia="华文仿宋"/>
          <w:b/>
          <w:color w:val="000000" w:themeColor="text1"/>
          <w:sz w:val="24"/>
          <w:highlight w:val="yellow"/>
          <w14:textFill>
            <w14:solidFill>
              <w14:schemeClr w14:val="tx1"/>
            </w14:solidFill>
          </w14:textFill>
        </w:rPr>
        <w:t xml:space="preserve"> 本表一式</w:t>
      </w:r>
      <w:r>
        <w:rPr>
          <w:rFonts w:ascii="华文仿宋" w:hAnsi="华文仿宋" w:eastAsia="华文仿宋"/>
          <w:b/>
          <w:color w:val="000000" w:themeColor="text1"/>
          <w:sz w:val="24"/>
          <w:highlight w:val="yellow"/>
          <w14:textFill>
            <w14:solidFill>
              <w14:schemeClr w14:val="tx1"/>
            </w14:solidFill>
          </w14:textFill>
        </w:rPr>
        <w:t>两份</w:t>
      </w:r>
      <w:r>
        <w:rPr>
          <w:rFonts w:hint="eastAsia" w:ascii="华文仿宋" w:hAnsi="华文仿宋" w:eastAsia="华文仿宋"/>
          <w:b/>
          <w:color w:val="000000" w:themeColor="text1"/>
          <w:sz w:val="24"/>
          <w:highlight w:val="yellow"/>
          <w14:textFill>
            <w14:solidFill>
              <w14:schemeClr w14:val="tx1"/>
            </w14:solidFill>
          </w14:textFill>
        </w:rPr>
        <w:t>，一份用于办理后续手续，一份</w:t>
      </w:r>
      <w:r>
        <w:rPr>
          <w:rFonts w:hint="eastAsia" w:ascii="华文仿宋" w:hAnsi="华文仿宋" w:eastAsia="华文仿宋"/>
          <w:b/>
          <w:color w:val="000000" w:themeColor="text1"/>
          <w:sz w:val="24"/>
          <w:highlight w:val="yellow"/>
          <w:lang w:val="en-US" w:eastAsia="zh-CN"/>
          <w14:textFill>
            <w14:solidFill>
              <w14:schemeClr w14:val="tx1"/>
            </w14:solidFill>
          </w14:textFill>
        </w:rPr>
        <w:t>国资处留存</w:t>
      </w:r>
      <w:r>
        <w:rPr>
          <w:rFonts w:ascii="华文仿宋" w:hAnsi="华文仿宋" w:eastAsia="华文仿宋"/>
          <w:b/>
          <w:color w:val="000000" w:themeColor="text1"/>
          <w:sz w:val="24"/>
          <w:highlight w:val="yellow"/>
          <w14:textFill>
            <w14:solidFill>
              <w14:schemeClr w14:val="tx1"/>
            </w14:solidFill>
          </w14:textFill>
        </w:rPr>
        <w:t>。</w:t>
      </w:r>
    </w:p>
    <w:p>
      <w:pPr>
        <w:spacing w:line="560" w:lineRule="exact"/>
        <w:rPr>
          <w:rFonts w:ascii="华文仿宋" w:hAnsi="华文仿宋" w:eastAsia="华文仿宋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华文仿宋" w:hAnsi="华文仿宋" w:eastAsia="华文仿宋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3. </w:t>
      </w:r>
      <w:r>
        <w:rPr>
          <w:rFonts w:hint="eastAsia" w:ascii="华文仿宋" w:hAnsi="华文仿宋" w:eastAsia="华文仿宋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经费类别</w:t>
      </w:r>
      <w:r>
        <w:rPr>
          <w:rFonts w:ascii="华文仿宋" w:hAnsi="华文仿宋" w:eastAsia="华文仿宋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：财政性资金</w:t>
      </w:r>
      <w:r>
        <w:rPr>
          <w:rFonts w:hint="eastAsia" w:ascii="华文仿宋" w:hAnsi="华文仿宋" w:eastAsia="华文仿宋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，</w:t>
      </w:r>
      <w:r>
        <w:rPr>
          <w:rFonts w:ascii="华文仿宋" w:hAnsi="华文仿宋" w:eastAsia="华文仿宋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指以国家财政为中心的预算资金</w:t>
      </w:r>
      <w:r>
        <w:rPr>
          <w:rFonts w:hint="eastAsia" w:ascii="华文仿宋" w:hAnsi="华文仿宋" w:eastAsia="华文仿宋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（学校大部分经费都是财政性资金。如：经费编号以</w:t>
      </w:r>
      <w:r>
        <w:rPr>
          <w:rFonts w:ascii="华文仿宋" w:hAnsi="华文仿宋" w:eastAsia="华文仿宋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3开头的，21、22开头的，1105、1106开头的、14、15、16开头的资金）</w:t>
      </w:r>
    </w:p>
    <w:p>
      <w:pPr>
        <w:spacing w:line="560" w:lineRule="exact"/>
        <w:rPr>
          <w:rFonts w:ascii="华文仿宋" w:hAnsi="华文仿宋" w:eastAsia="华文仿宋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华文仿宋" w:hAnsi="华文仿宋" w:eastAsia="华文仿宋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非财政性资金</w:t>
      </w:r>
      <w:r>
        <w:rPr>
          <w:rFonts w:hint="eastAsia" w:ascii="华文仿宋" w:hAnsi="华文仿宋" w:eastAsia="华文仿宋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，</w:t>
      </w:r>
      <w:r>
        <w:rPr>
          <w:rFonts w:ascii="华文仿宋" w:hAnsi="华文仿宋" w:eastAsia="华文仿宋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指事业单位取得的自有收入</w:t>
      </w:r>
      <w:r>
        <w:rPr>
          <w:rFonts w:hint="eastAsia" w:ascii="华文仿宋" w:hAnsi="华文仿宋" w:eastAsia="华文仿宋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（如：横向科研收入</w:t>
      </w:r>
      <w:r>
        <w:rPr>
          <w:rFonts w:ascii="华文仿宋" w:hAnsi="华文仿宋" w:eastAsia="华文仿宋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23、24开头的、教育收费收入1101开头的、其他收入1110</w:t>
      </w:r>
      <w:r>
        <w:rPr>
          <w:rFonts w:hint="eastAsia" w:ascii="华文仿宋" w:hAnsi="华文仿宋" w:eastAsia="华文仿宋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、</w:t>
      </w:r>
      <w:r>
        <w:rPr>
          <w:rFonts w:ascii="华文仿宋" w:hAnsi="华文仿宋" w:eastAsia="华文仿宋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1112开头的经费）</w:t>
      </w:r>
    </w:p>
    <w:p>
      <w:pPr>
        <w:spacing w:line="560" w:lineRule="exact"/>
        <w:rPr>
          <w:rFonts w:ascii="华文仿宋" w:hAnsi="华文仿宋" w:eastAsia="华文仿宋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华文仿宋" w:hAnsi="华文仿宋" w:eastAsia="华文仿宋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4. </w:t>
      </w:r>
      <w:r>
        <w:rPr>
          <w:rFonts w:hint="eastAsia" w:ascii="华文仿宋" w:hAnsi="华文仿宋" w:eastAsia="华文仿宋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经费项目号</w:t>
      </w:r>
      <w:r>
        <w:rPr>
          <w:rFonts w:ascii="华文仿宋" w:hAnsi="华文仿宋" w:eastAsia="华文仿宋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华文仿宋" w:hAnsi="华文仿宋" w:eastAsia="华文仿宋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财经处</w:t>
      </w:r>
      <w:r>
        <w:rPr>
          <w:rFonts w:ascii="华文仿宋" w:hAnsi="华文仿宋" w:eastAsia="华文仿宋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核算部门号+9位经费号</w:t>
      </w:r>
      <w:r>
        <w:rPr>
          <w:rFonts w:hint="eastAsia" w:ascii="华文仿宋" w:hAnsi="华文仿宋" w:eastAsia="华文仿宋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（如：</w:t>
      </w:r>
      <w:r>
        <w:rPr>
          <w:rFonts w:ascii="华文仿宋" w:hAnsi="华文仿宋" w:eastAsia="华文仿宋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12300-160102102</w:t>
      </w:r>
      <w:r>
        <w:rPr>
          <w:rFonts w:hint="eastAsia" w:ascii="华文仿宋" w:hAnsi="华文仿宋" w:eastAsia="华文仿宋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）。</w:t>
      </w:r>
    </w:p>
    <w:p>
      <w:pPr>
        <w:spacing w:line="560" w:lineRule="exact"/>
        <w:rPr>
          <w:rFonts w:ascii="华文仿宋" w:hAnsi="华文仿宋" w:eastAsia="华文仿宋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华文仿宋" w:hAnsi="华文仿宋" w:eastAsia="华文仿宋"/>
          <w:b/>
          <w:color w:val="000000" w:themeColor="text1"/>
          <w:sz w:val="24"/>
          <w:highlight w:val="yellow"/>
          <w14:textFill>
            <w14:solidFill>
              <w14:schemeClr w14:val="tx1"/>
            </w14:solidFill>
          </w14:textFill>
        </w:rPr>
        <w:t xml:space="preserve">5. </w:t>
      </w:r>
      <w:r>
        <w:rPr>
          <w:rFonts w:hint="eastAsia" w:ascii="华文仿宋" w:hAnsi="华文仿宋" w:eastAsia="华文仿宋"/>
          <w:b/>
          <w:color w:val="000000" w:themeColor="text1"/>
          <w:sz w:val="24"/>
          <w:highlight w:val="yellow"/>
          <w14:textFill>
            <w14:solidFill>
              <w14:schemeClr w14:val="tx1"/>
            </w14:solidFill>
          </w14:textFill>
        </w:rPr>
        <w:t>申请人须</w:t>
      </w:r>
      <w:r>
        <w:rPr>
          <w:rFonts w:ascii="华文仿宋" w:hAnsi="华文仿宋" w:eastAsia="华文仿宋"/>
          <w:b/>
          <w:color w:val="000000" w:themeColor="text1"/>
          <w:sz w:val="24"/>
          <w:highlight w:val="yellow"/>
          <w14:textFill>
            <w14:solidFill>
              <w14:schemeClr w14:val="tx1"/>
            </w14:solidFill>
          </w14:textFill>
        </w:rPr>
        <w:t>为教职员工</w:t>
      </w:r>
      <w:r>
        <w:rPr>
          <w:rFonts w:hint="eastAsia" w:ascii="华文仿宋" w:hAnsi="华文仿宋" w:eastAsia="华文仿宋"/>
          <w:b/>
          <w:color w:val="000000" w:themeColor="text1"/>
          <w:sz w:val="24"/>
          <w:highlight w:val="yellow"/>
          <w14:textFill>
            <w14:solidFill>
              <w14:schemeClr w14:val="tx1"/>
            </w14:solidFill>
          </w14:textFill>
        </w:rPr>
        <w:t>，不能为学生。</w:t>
      </w:r>
    </w:p>
    <w:p>
      <w:pPr>
        <w:rPr>
          <w:rFonts w:ascii="华文仿宋" w:hAnsi="华文仿宋" w:eastAsia="华文仿宋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/>
          <w:b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6.</w:t>
      </w:r>
      <w:r>
        <w:rPr>
          <w:rFonts w:hint="eastAsia" w:ascii="华文仿宋" w:hAnsi="华文仿宋" w:eastAsia="华文仿宋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根据实验室安全与设备管理处要求，用款申请审核单应加上负责人对拟购设备的可行性，价格的合理性和资源配置已到位的确认及明确的购置意见</w:t>
      </w:r>
      <w:r>
        <w:rPr>
          <w:rFonts w:hint="eastAsia" w:ascii="华文仿宋" w:hAnsi="华文仿宋" w:eastAsia="华文仿宋"/>
          <w:b/>
          <w:color w:val="000000" w:themeColor="text1"/>
          <w:sz w:val="24"/>
          <w:highlight w:val="yellow"/>
          <w14:textFill>
            <w14:solidFill>
              <w14:schemeClr w14:val="tx1"/>
            </w14:solidFill>
          </w14:textFill>
        </w:rPr>
        <w:t>（同意购置或暂缓购置等）</w:t>
      </w:r>
      <w:r>
        <w:rPr>
          <w:rFonts w:hint="eastAsia" w:ascii="华文仿宋" w:hAnsi="华文仿宋" w:eastAsia="华文仿宋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。</w:t>
      </w:r>
    </w:p>
    <w:p>
      <w:pPr>
        <w:rPr>
          <w:rFonts w:ascii="华文仿宋" w:hAnsi="华文仿宋" w:eastAsia="华文仿宋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/>
          <w:b/>
          <w:color w:val="000000" w:themeColor="text1"/>
          <w:sz w:val="24"/>
          <w:highlight w:val="yellow"/>
          <w:lang w:val="en-US" w:eastAsia="zh-CN"/>
          <w14:textFill>
            <w14:solidFill>
              <w14:schemeClr w14:val="tx1"/>
            </w14:solidFill>
          </w14:textFill>
        </w:rPr>
        <w:t>7</w:t>
      </w:r>
      <w:bookmarkStart w:id="0" w:name="_GoBack"/>
      <w:bookmarkEnd w:id="0"/>
      <w:r>
        <w:rPr>
          <w:rFonts w:hint="eastAsia" w:ascii="华文仿宋" w:hAnsi="华文仿宋" w:eastAsia="华文仿宋"/>
          <w:b/>
          <w:color w:val="000000" w:themeColor="text1"/>
          <w:sz w:val="24"/>
          <w:highlight w:val="yellow"/>
          <w14:textFill>
            <w14:solidFill>
              <w14:schemeClr w14:val="tx1"/>
            </w14:solidFill>
          </w14:textFill>
        </w:rPr>
        <w:t>、如果一次购买多台设备，可以自行将表格加行，参考下图：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2"/>
        <w:gridCol w:w="1348"/>
        <w:gridCol w:w="1165"/>
        <w:gridCol w:w="2019"/>
        <w:gridCol w:w="1558"/>
        <w:gridCol w:w="1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892" w:type="pct"/>
            <w:vAlign w:val="center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设备名称1</w:t>
            </w:r>
          </w:p>
        </w:tc>
        <w:tc>
          <w:tcPr>
            <w:tcW w:w="1374" w:type="pct"/>
            <w:gridSpan w:val="2"/>
            <w:vAlign w:val="center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104" w:type="pct"/>
            <w:vAlign w:val="center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规格型号</w:t>
            </w:r>
          </w:p>
        </w:tc>
        <w:tc>
          <w:tcPr>
            <w:tcW w:w="1630" w:type="pct"/>
            <w:gridSpan w:val="2"/>
            <w:vAlign w:val="center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892" w:type="pct"/>
            <w:vAlign w:val="center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单价（元）</w:t>
            </w:r>
          </w:p>
        </w:tc>
        <w:tc>
          <w:tcPr>
            <w:tcW w:w="737" w:type="pct"/>
            <w:vAlign w:val="center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637" w:type="pct"/>
            <w:vAlign w:val="center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数量</w:t>
            </w:r>
          </w:p>
        </w:tc>
        <w:tc>
          <w:tcPr>
            <w:tcW w:w="1104" w:type="pct"/>
            <w:vAlign w:val="center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852" w:type="pct"/>
            <w:vAlign w:val="center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总价（元）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892" w:type="pct"/>
            <w:vAlign w:val="center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设备名称2</w:t>
            </w:r>
          </w:p>
        </w:tc>
        <w:tc>
          <w:tcPr>
            <w:tcW w:w="1374" w:type="pct"/>
            <w:gridSpan w:val="2"/>
            <w:vAlign w:val="center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104" w:type="pct"/>
            <w:vAlign w:val="center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规格型号</w:t>
            </w:r>
          </w:p>
        </w:tc>
        <w:tc>
          <w:tcPr>
            <w:tcW w:w="1630" w:type="pct"/>
            <w:gridSpan w:val="2"/>
            <w:vAlign w:val="center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892" w:type="pct"/>
            <w:vAlign w:val="center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单价（元）</w:t>
            </w:r>
          </w:p>
        </w:tc>
        <w:tc>
          <w:tcPr>
            <w:tcW w:w="737" w:type="pct"/>
            <w:vAlign w:val="center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637" w:type="pct"/>
            <w:vAlign w:val="center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数量</w:t>
            </w:r>
          </w:p>
        </w:tc>
        <w:tc>
          <w:tcPr>
            <w:tcW w:w="1104" w:type="pct"/>
            <w:vAlign w:val="center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852" w:type="pct"/>
            <w:vAlign w:val="center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总价（元）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892" w:type="pct"/>
            <w:vAlign w:val="center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设备名称3</w:t>
            </w:r>
          </w:p>
        </w:tc>
        <w:tc>
          <w:tcPr>
            <w:tcW w:w="1374" w:type="pct"/>
            <w:gridSpan w:val="2"/>
            <w:vAlign w:val="center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104" w:type="pct"/>
            <w:vAlign w:val="center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规格型号</w:t>
            </w:r>
          </w:p>
        </w:tc>
        <w:tc>
          <w:tcPr>
            <w:tcW w:w="1630" w:type="pct"/>
            <w:gridSpan w:val="2"/>
            <w:vAlign w:val="center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892" w:type="pct"/>
            <w:vAlign w:val="center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单价（元）</w:t>
            </w:r>
          </w:p>
        </w:tc>
        <w:tc>
          <w:tcPr>
            <w:tcW w:w="737" w:type="pct"/>
            <w:vAlign w:val="center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637" w:type="pct"/>
            <w:vAlign w:val="center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数量</w:t>
            </w:r>
          </w:p>
        </w:tc>
        <w:tc>
          <w:tcPr>
            <w:tcW w:w="1104" w:type="pct"/>
            <w:vAlign w:val="center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852" w:type="pct"/>
            <w:vAlign w:val="center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总价（元）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892" w:type="pct"/>
            <w:vAlign w:val="center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总数量</w:t>
            </w:r>
          </w:p>
        </w:tc>
        <w:tc>
          <w:tcPr>
            <w:tcW w:w="1374" w:type="pct"/>
            <w:gridSpan w:val="2"/>
            <w:vAlign w:val="center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b/>
                <w:sz w:val="24"/>
                <w:szCs w:val="24"/>
              </w:rPr>
            </w:pPr>
          </w:p>
        </w:tc>
        <w:tc>
          <w:tcPr>
            <w:tcW w:w="1104" w:type="pct"/>
            <w:vAlign w:val="center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总价格</w:t>
            </w:r>
          </w:p>
        </w:tc>
        <w:tc>
          <w:tcPr>
            <w:tcW w:w="1630" w:type="pct"/>
            <w:gridSpan w:val="2"/>
            <w:vAlign w:val="center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b/>
                <w:sz w:val="24"/>
                <w:szCs w:val="24"/>
              </w:rPr>
            </w:pPr>
          </w:p>
        </w:tc>
      </w:tr>
    </w:tbl>
    <w:p>
      <w:pPr>
        <w:rPr>
          <w:rFonts w:hint="eastAsia" w:ascii="华文仿宋" w:hAnsi="华文仿宋" w:eastAsia="华文仿宋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55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RiODcwM2FhOGUwN2QyYmM2ODFmYWJkMDQ2NDU3ZWQifQ=="/>
  </w:docVars>
  <w:rsids>
    <w:rsidRoot w:val="0036061F"/>
    <w:rsid w:val="000E3ABA"/>
    <w:rsid w:val="00113FD9"/>
    <w:rsid w:val="001370E0"/>
    <w:rsid w:val="002B7DA0"/>
    <w:rsid w:val="003300FE"/>
    <w:rsid w:val="0036061F"/>
    <w:rsid w:val="00451203"/>
    <w:rsid w:val="005C22F9"/>
    <w:rsid w:val="00623940"/>
    <w:rsid w:val="00652E29"/>
    <w:rsid w:val="0068038F"/>
    <w:rsid w:val="00717367"/>
    <w:rsid w:val="007E7D52"/>
    <w:rsid w:val="007F74AC"/>
    <w:rsid w:val="00893E71"/>
    <w:rsid w:val="008C14AA"/>
    <w:rsid w:val="00A82022"/>
    <w:rsid w:val="00AA3073"/>
    <w:rsid w:val="00B852DE"/>
    <w:rsid w:val="00D430D6"/>
    <w:rsid w:val="00DC3E32"/>
    <w:rsid w:val="00E579A7"/>
    <w:rsid w:val="00EF6D04"/>
    <w:rsid w:val="00F54C67"/>
    <w:rsid w:val="1A384428"/>
    <w:rsid w:val="40FB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6"/>
    <w:link w:val="2"/>
    <w:semiHidden/>
    <w:uiPriority w:val="99"/>
    <w:rPr>
      <w:sz w:val="18"/>
      <w:szCs w:val="18"/>
    </w:rPr>
  </w:style>
  <w:style w:type="character" w:customStyle="1" w:styleId="8">
    <w:name w:val="页眉 字符"/>
    <w:basedOn w:val="6"/>
    <w:link w:val="4"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677</Words>
  <Characters>722</Characters>
  <Lines>6</Lines>
  <Paragraphs>1</Paragraphs>
  <TotalTime>551</TotalTime>
  <ScaleCrop>false</ScaleCrop>
  <LinksUpToDate>false</LinksUpToDate>
  <CharactersWithSpaces>764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2017-04-26T05:40:00Z</dcterms:created>
  <dc:creator>Junling luo</dc:creator>
  <cp:lastModifiedBy>ＹＹＳ</cp:lastModifiedBy>
  <cp:lastPrinted>2018-12-07T02:18:00Z</cp:lastPrinted>
  <dcterms:modified xsi:type="dcterms:W3CDTF">2023-02-14T08:11:54Z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463760F66F5B4524A91D133968078CA8</vt:lpwstr>
  </property>
</Properties>
</file>