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560" w:lineRule="exact"/>
        <w:ind w:firstLine="640" w:firstLineChars="200"/>
        <w:jc w:val="both"/>
        <w:rPr>
          <w:rFonts w:ascii="华文仿宋" w:hAnsi="华文仿宋" w:eastAsia="华文仿宋" w:cs="Calibri"/>
          <w:color w:val="000000" w:themeColor="text1"/>
          <w:sz w:val="21"/>
          <w:szCs w:val="21"/>
          <w14:textFill>
            <w14:solidFill>
              <w14:schemeClr w14:val="tx1"/>
            </w14:solidFill>
          </w14:textFill>
        </w:rPr>
      </w:pPr>
      <w:r>
        <w:rPr>
          <w:rFonts w:ascii="华文仿宋" w:hAnsi="华文仿宋" w:eastAsia="华文仿宋" w:cs="Calibri"/>
          <w:color w:val="000000" w:themeColor="text1"/>
          <w:sz w:val="32"/>
          <w:szCs w:val="32"/>
          <w14:textFill>
            <w14:solidFill>
              <w14:schemeClr w14:val="tx1"/>
            </w14:solidFill>
          </w14:textFill>
        </w:rPr>
        <w:t> </w:t>
      </w:r>
    </w:p>
    <w:p>
      <w:pPr>
        <w:pStyle w:val="9"/>
        <w:shd w:val="clear" w:color="auto" w:fill="FFFFFF"/>
        <w:spacing w:before="0" w:beforeAutospacing="0" w:after="0" w:afterAutospacing="0" w:line="640" w:lineRule="exact"/>
        <w:jc w:val="center"/>
        <w:rPr>
          <w:rFonts w:ascii="黑体" w:hAnsi="黑体" w:eastAsia="黑体" w:cs="Calibri"/>
          <w:color w:val="000000" w:themeColor="text1"/>
          <w:sz w:val="21"/>
          <w:szCs w:val="21"/>
          <w14:textFill>
            <w14:solidFill>
              <w14:schemeClr w14:val="tx1"/>
            </w14:solidFill>
          </w14:textFill>
        </w:rPr>
      </w:pPr>
      <w:r>
        <w:rPr>
          <w:rFonts w:hint="eastAsia" w:ascii="黑体" w:hAnsi="黑体" w:eastAsia="黑体" w:cs="Calibri"/>
          <w:b/>
          <w:bCs/>
          <w:color w:val="000000" w:themeColor="text1"/>
          <w:sz w:val="44"/>
          <w:szCs w:val="44"/>
          <w14:textFill>
            <w14:solidFill>
              <w14:schemeClr w14:val="tx1"/>
            </w14:solidFill>
          </w14:textFill>
        </w:rPr>
        <w:t>北京师范大学地理科学学部</w:t>
      </w:r>
    </w:p>
    <w:p>
      <w:pPr>
        <w:pStyle w:val="9"/>
        <w:shd w:val="clear" w:color="auto" w:fill="FFFFFF"/>
        <w:snapToGrid w:val="0"/>
        <w:spacing w:before="0" w:beforeAutospacing="0" w:after="0" w:afterAutospacing="0" w:line="640" w:lineRule="exact"/>
        <w:jc w:val="center"/>
        <w:rPr>
          <w:rFonts w:ascii="黑体" w:hAnsi="黑体" w:eastAsia="黑体" w:cs="Calibri"/>
          <w:b/>
          <w:bCs/>
          <w:color w:val="000000" w:themeColor="text1"/>
          <w:sz w:val="44"/>
          <w:szCs w:val="44"/>
          <w14:textFill>
            <w14:solidFill>
              <w14:schemeClr w14:val="tx1"/>
            </w14:solidFill>
          </w14:textFill>
        </w:rPr>
      </w:pPr>
      <w:r>
        <w:rPr>
          <w:rFonts w:hint="eastAsia" w:ascii="黑体" w:hAnsi="黑体" w:eastAsia="黑体" w:cs="Calibri"/>
          <w:b/>
          <w:bCs/>
          <w:color w:val="000000" w:themeColor="text1"/>
          <w:sz w:val="44"/>
          <w:szCs w:val="44"/>
          <w14:textFill>
            <w14:solidFill>
              <w14:schemeClr w14:val="tx1"/>
            </w14:solidFill>
          </w14:textFill>
        </w:rPr>
        <w:t>科研仪器设备采购实施细则</w:t>
      </w:r>
    </w:p>
    <w:p>
      <w:pPr>
        <w:pStyle w:val="9"/>
        <w:shd w:val="clear" w:color="auto" w:fill="FFFFFF"/>
        <w:snapToGrid w:val="0"/>
        <w:spacing w:before="0" w:beforeAutospacing="0" w:after="0" w:afterAutospacing="0" w:line="640" w:lineRule="exact"/>
        <w:jc w:val="center"/>
        <w:rPr>
          <w:rFonts w:ascii="黑体" w:hAnsi="黑体" w:eastAsia="黑体" w:cs="Calibri"/>
          <w:color w:val="000000" w:themeColor="text1"/>
          <w:sz w:val="21"/>
          <w:szCs w:val="21"/>
          <w14:textFill>
            <w14:solidFill>
              <w14:schemeClr w14:val="tx1"/>
            </w14:solidFill>
          </w14:textFill>
        </w:rPr>
      </w:pPr>
      <w:r>
        <w:rPr>
          <w:rFonts w:hint="eastAsia" w:ascii="黑体" w:hAnsi="黑体" w:eastAsia="黑体" w:cs="Calibri"/>
          <w:b/>
          <w:bCs/>
          <w:color w:val="000000" w:themeColor="text1"/>
          <w:sz w:val="44"/>
          <w:szCs w:val="44"/>
          <w14:textFill>
            <w14:solidFill>
              <w14:schemeClr w14:val="tx1"/>
            </w14:solidFill>
          </w14:textFill>
        </w:rPr>
        <w:t>（2</w:t>
      </w:r>
      <w:r>
        <w:rPr>
          <w:rFonts w:ascii="黑体" w:hAnsi="黑体" w:eastAsia="黑体" w:cs="Calibri"/>
          <w:b/>
          <w:bCs/>
          <w:color w:val="000000" w:themeColor="text1"/>
          <w:sz w:val="44"/>
          <w:szCs w:val="44"/>
          <w14:textFill>
            <w14:solidFill>
              <w14:schemeClr w14:val="tx1"/>
            </w14:solidFill>
          </w14:textFill>
        </w:rPr>
        <w:t>02</w:t>
      </w:r>
      <w:r>
        <w:rPr>
          <w:rFonts w:hint="eastAsia" w:ascii="黑体" w:hAnsi="黑体" w:eastAsia="黑体" w:cs="Calibri"/>
          <w:b/>
          <w:bCs/>
          <w:color w:val="000000" w:themeColor="text1"/>
          <w:sz w:val="44"/>
          <w:szCs w:val="44"/>
          <w14:textFill>
            <w14:solidFill>
              <w14:schemeClr w14:val="tx1"/>
            </w14:solidFill>
          </w14:textFill>
        </w:rPr>
        <w:t>1年修订版）</w:t>
      </w:r>
    </w:p>
    <w:p>
      <w:pPr>
        <w:pStyle w:val="9"/>
        <w:shd w:val="clear" w:color="auto" w:fill="FFFFFF"/>
        <w:snapToGrid w:val="0"/>
        <w:spacing w:before="0" w:beforeAutospacing="0" w:after="0" w:afterAutospacing="0" w:line="560" w:lineRule="exact"/>
        <w:ind w:firstLine="480" w:firstLineChars="200"/>
        <w:jc w:val="both"/>
        <w:rPr>
          <w:rFonts w:ascii="华文仿宋" w:hAnsi="华文仿宋" w:eastAsia="华文仿宋" w:cs="Calibri"/>
          <w:color w:val="000000" w:themeColor="text1"/>
          <w:sz w:val="21"/>
          <w:szCs w:val="21"/>
          <w14:textFill>
            <w14:solidFill>
              <w14:schemeClr w14:val="tx1"/>
            </w14:solidFill>
          </w14:textFill>
        </w:rPr>
      </w:pPr>
      <w:r>
        <w:rPr>
          <w:rFonts w:ascii="华文仿宋" w:hAnsi="华文仿宋" w:eastAsia="华文仿宋" w:cs="Calibri"/>
          <w:b/>
          <w:bCs/>
          <w:color w:val="000000" w:themeColor="text1"/>
          <w14:textFill>
            <w14:solidFill>
              <w14:schemeClr w14:val="tx1"/>
            </w14:solidFill>
          </w14:textFill>
        </w:rPr>
        <w:t> </w:t>
      </w:r>
    </w:p>
    <w:p>
      <w:pPr>
        <w:pStyle w:val="2"/>
        <w:jc w:val="center"/>
        <w:rPr>
          <w:b w:val="0"/>
          <w:sz w:val="30"/>
          <w:szCs w:val="30"/>
        </w:rPr>
      </w:pPr>
      <w:r>
        <w:rPr>
          <w:rFonts w:hint="eastAsia"/>
          <w:sz w:val="30"/>
          <w:szCs w:val="30"/>
        </w:rPr>
        <w:t>第一章</w:t>
      </w:r>
      <w:r>
        <w:rPr>
          <w:sz w:val="30"/>
          <w:szCs w:val="30"/>
        </w:rPr>
        <w:t xml:space="preserve"> </w:t>
      </w:r>
      <w:r>
        <w:rPr>
          <w:rFonts w:hint="eastAsia"/>
          <w:sz w:val="30"/>
          <w:szCs w:val="30"/>
        </w:rPr>
        <w:t>总则</w:t>
      </w:r>
    </w:p>
    <w:p>
      <w:pPr>
        <w:pStyle w:val="9"/>
        <w:shd w:val="clear" w:color="auto" w:fill="FFFFFF"/>
        <w:spacing w:before="0" w:beforeAutospacing="0" w:after="0" w:afterAutospacing="0" w:line="315" w:lineRule="atLeast"/>
        <w:ind w:firstLine="720"/>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第一条 为规范科研仪器设备采购管理，根据《北京师范大学采购限额标准以下项目的采购实施指导意见（试行）》</w:t>
      </w:r>
      <w:r>
        <w:rPr>
          <w:rFonts w:hint="eastAsia" w:ascii="仿宋" w:hAnsi="仿宋" w:eastAsia="仿宋"/>
          <w:color w:val="000000" w:themeColor="text1"/>
          <w:sz w:val="28"/>
          <w:szCs w:val="28"/>
          <w:shd w:val="clear" w:color="auto" w:fill="FFFFFF"/>
          <w14:textFill>
            <w14:solidFill>
              <w14:schemeClr w14:val="tx1"/>
            </w14:solidFill>
          </w14:textFill>
        </w:rPr>
        <w:t>政府采购与招标工作领导小组发</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2019</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1</w:t>
      </w:r>
      <w:r>
        <w:rPr>
          <w:rFonts w:hint="eastAsia" w:ascii="仿宋" w:hAnsi="仿宋" w:eastAsia="仿宋"/>
          <w:color w:val="000000" w:themeColor="text1"/>
          <w:sz w:val="28"/>
          <w:szCs w:val="28"/>
          <w:shd w:val="clear" w:color="auto" w:fill="FFFFFF"/>
          <w14:textFill>
            <w14:solidFill>
              <w14:schemeClr w14:val="tx1"/>
            </w14:solidFill>
          </w14:textFill>
        </w:rPr>
        <w:t>号文、</w:t>
      </w:r>
      <w:r>
        <w:rPr>
          <w:rFonts w:hint="eastAsia" w:ascii="仿宋" w:hAnsi="仿宋" w:eastAsia="仿宋"/>
          <w:color w:val="000000" w:themeColor="text1"/>
          <w:sz w:val="28"/>
          <w:szCs w:val="28"/>
          <w:shd w:val="clear" w:color="auto" w:fill="FFFFFF"/>
          <w14:textFill>
            <w14:solidFill>
              <w14:schemeClr w14:val="tx1"/>
            </w14:solidFill>
          </w14:textFill>
        </w:rPr>
        <w:t>《北京师范大学货物采购实施细则（试行）</w:t>
      </w:r>
      <w:r>
        <w:rPr>
          <w:rFonts w:hint="eastAsia" w:ascii="仿宋" w:hAnsi="仿宋" w:eastAsia="仿宋"/>
          <w:color w:val="000000" w:themeColor="text1"/>
          <w:sz w:val="28"/>
          <w:szCs w:val="28"/>
          <w:shd w:val="clear" w:color="auto" w:fill="FFFFFF"/>
          <w14:textFill>
            <w14:solidFill>
              <w14:schemeClr w14:val="tx1"/>
            </w14:solidFill>
          </w14:textFill>
        </w:rPr>
        <w:t>》政府采购与招标工作领导小组发</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2019</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2</w:t>
      </w:r>
      <w:r>
        <w:rPr>
          <w:rFonts w:hint="eastAsia" w:ascii="仿宋" w:hAnsi="仿宋" w:eastAsia="仿宋"/>
          <w:color w:val="000000" w:themeColor="text1"/>
          <w:sz w:val="28"/>
          <w:szCs w:val="28"/>
          <w:shd w:val="clear" w:color="auto" w:fill="FFFFFF"/>
          <w14:textFill>
            <w14:solidFill>
              <w14:schemeClr w14:val="tx1"/>
            </w14:solidFill>
          </w14:textFill>
        </w:rPr>
        <w:t>号文，北京师范大学关于印发《采购管理办法》的通知（师校发</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2020</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38</w:t>
      </w:r>
      <w:r>
        <w:rPr>
          <w:rFonts w:hint="eastAsia" w:ascii="仿宋" w:hAnsi="仿宋" w:eastAsia="仿宋"/>
          <w:color w:val="000000" w:themeColor="text1"/>
          <w:sz w:val="28"/>
          <w:szCs w:val="28"/>
          <w:shd w:val="clear" w:color="auto" w:fill="FFFFFF"/>
          <w14:textFill>
            <w14:solidFill>
              <w14:schemeClr w14:val="tx1"/>
            </w14:solidFill>
          </w14:textFill>
        </w:rPr>
        <w:t>号文，北京师范大学关于修订《科研仪器设备采购实施细则》的通知（师校发</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2020</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39</w:t>
      </w:r>
      <w:r>
        <w:rPr>
          <w:rFonts w:hint="eastAsia" w:ascii="仿宋" w:hAnsi="仿宋" w:eastAsia="仿宋"/>
          <w:color w:val="000000" w:themeColor="text1"/>
          <w:sz w:val="28"/>
          <w:szCs w:val="28"/>
          <w:shd w:val="clear" w:color="auto" w:fill="FFFFFF"/>
          <w14:textFill>
            <w14:solidFill>
              <w14:schemeClr w14:val="tx1"/>
            </w14:solidFill>
          </w14:textFill>
        </w:rPr>
        <w:t>号文，</w:t>
      </w:r>
      <w:r>
        <w:rPr>
          <w:rFonts w:hint="eastAsia" w:ascii="仿宋" w:hAnsi="仿宋" w:eastAsia="仿宋" w:cs="Calibri"/>
          <w:color w:val="000000" w:themeColor="text1"/>
          <w:sz w:val="28"/>
          <w:szCs w:val="28"/>
          <w14:textFill>
            <w14:solidFill>
              <w14:schemeClr w14:val="tx1"/>
            </w14:solidFill>
          </w14:textFill>
        </w:rPr>
        <w:t>结合地理科学学部（以下简称“学部”）实际情况，制定本实施细则。</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第二条 本细则所称科研仪器设备是指能独立使用且耐用期为1年以上、单位价值在1500元及以上、使用学校各类资金购买、委托研制开发等方式获取的与教学科研活动相关的设备。</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1"/>
          <w:szCs w:val="21"/>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第三条</w:t>
      </w:r>
      <w:r>
        <w:rPr>
          <w:rFonts w:ascii="仿宋" w:hAnsi="仿宋" w:eastAsia="仿宋" w:cs="Calibri"/>
          <w:color w:val="000000" w:themeColor="text1"/>
          <w:sz w:val="28"/>
          <w:szCs w:val="28"/>
          <w14:textFill>
            <w14:solidFill>
              <w14:schemeClr w14:val="tx1"/>
            </w14:solidFill>
          </w14:textFill>
        </w:rPr>
        <w:t xml:space="preserve"> </w:t>
      </w:r>
      <w:r>
        <w:rPr>
          <w:rFonts w:hint="eastAsia" w:ascii="仿宋" w:hAnsi="仿宋" w:eastAsia="仿宋" w:cs="Calibri"/>
          <w:color w:val="000000" w:themeColor="text1"/>
          <w:sz w:val="28"/>
          <w:szCs w:val="28"/>
          <w14:textFill>
            <w14:solidFill>
              <w14:schemeClr w14:val="tx1"/>
            </w14:solidFill>
          </w14:textFill>
        </w:rPr>
        <w:t>科研仪器设备采购工作遵循公开、透明、可追溯，注重效益及维护学校利益的原则。</w:t>
      </w:r>
    </w:p>
    <w:p>
      <w:pPr>
        <w:pStyle w:val="2"/>
        <w:jc w:val="center"/>
        <w:rPr>
          <w:sz w:val="30"/>
          <w:szCs w:val="30"/>
        </w:rPr>
      </w:pPr>
      <w:r>
        <w:rPr>
          <w:rFonts w:hint="eastAsia"/>
          <w:sz w:val="30"/>
          <w:szCs w:val="30"/>
        </w:rPr>
        <w:t>第二章 预算管理</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第四条 通过校外机构提供项目购置的科研仪器设备，以项目提供方管理要求优先、参照学校及学部管理办法的原则，开展科研仪器设备购置预算的审批与调整。</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第五条 以学校专项经费购置的科研仪器设备，在学校总体规划指导下，根据教学、科研等方面的工作需要，切实提出采购需求，经专家论证、党政联席会审议通过后呈报学校。</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第六条 通过学部统筹经费（下拨至各预算单元的除外）购置的科研仪器设备，根据学部统一安排，由各二级单位提交年度科研仪器设备购置计划，经专家论证、党政联席会审定后，按计划执行。预算调整时，若涉及较大功能性采购需求的调整，需组织专家论证；若涉及经费预算的提高，需经过党政联席会审定。其它采购需求调整经分管科研副部长签字后执行。</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 xml:space="preserve">第七条 </w:t>
      </w:r>
      <w:r>
        <w:rPr>
          <w:rFonts w:ascii="仿宋" w:hAnsi="仿宋" w:eastAsia="仿宋" w:cs="Calibri"/>
          <w:color w:val="000000" w:themeColor="text1"/>
          <w:sz w:val="28"/>
          <w:szCs w:val="28"/>
          <w14:textFill>
            <w14:solidFill>
              <w14:schemeClr w14:val="tx1"/>
            </w14:solidFill>
          </w14:textFill>
        </w:rPr>
        <w:t xml:space="preserve"> </w:t>
      </w:r>
      <w:r>
        <w:rPr>
          <w:rFonts w:hint="eastAsia" w:ascii="仿宋" w:hAnsi="仿宋" w:eastAsia="仿宋" w:cs="Calibri"/>
          <w:color w:val="000000" w:themeColor="text1"/>
          <w:sz w:val="28"/>
          <w:szCs w:val="28"/>
          <w14:textFill>
            <w14:solidFill>
              <w14:schemeClr w14:val="tx1"/>
            </w14:solidFill>
          </w14:textFill>
        </w:rPr>
        <w:t>使用学部统筹经费下拨至各预算单元经费，对于采购总价40万元（含）及以上的科研仪器设备，需经专家论证并通过党政联席会审定后执行。</w:t>
      </w:r>
    </w:p>
    <w:p>
      <w:pPr>
        <w:pStyle w:val="2"/>
        <w:jc w:val="center"/>
        <w:rPr>
          <w:sz w:val="30"/>
          <w:szCs w:val="30"/>
        </w:rPr>
      </w:pPr>
      <w:r>
        <w:rPr>
          <w:rFonts w:hint="eastAsia"/>
          <w:sz w:val="30"/>
          <w:szCs w:val="30"/>
        </w:rPr>
        <w:t>第三章 设备论证</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 xml:space="preserve">第八条 </w:t>
      </w:r>
      <w:r>
        <w:rPr>
          <w:rFonts w:ascii="仿宋" w:hAnsi="仿宋" w:eastAsia="仿宋" w:cs="Calibri"/>
          <w:color w:val="000000" w:themeColor="text1"/>
          <w:sz w:val="28"/>
          <w:szCs w:val="28"/>
          <w14:textFill>
            <w14:solidFill>
              <w14:schemeClr w14:val="tx1"/>
            </w14:solidFill>
          </w14:textFill>
        </w:rPr>
        <w:t xml:space="preserve"> </w:t>
      </w:r>
      <w:r>
        <w:rPr>
          <w:rFonts w:hint="eastAsia" w:ascii="仿宋" w:hAnsi="仿宋" w:eastAsia="仿宋" w:cs="Calibri"/>
          <w:color w:val="000000" w:themeColor="text1"/>
          <w:sz w:val="28"/>
          <w:szCs w:val="28"/>
          <w14:textFill>
            <w14:solidFill>
              <w14:schemeClr w14:val="tx1"/>
            </w14:solidFill>
          </w14:textFill>
        </w:rPr>
        <w:t>购置总价4</w:t>
      </w:r>
      <w:r>
        <w:rPr>
          <w:rFonts w:ascii="仿宋" w:hAnsi="仿宋" w:eastAsia="仿宋" w:cs="Calibri"/>
          <w:color w:val="000000" w:themeColor="text1"/>
          <w:sz w:val="28"/>
          <w:szCs w:val="28"/>
          <w14:textFill>
            <w14:solidFill>
              <w14:schemeClr w14:val="tx1"/>
            </w14:solidFill>
          </w14:textFill>
        </w:rPr>
        <w:t>0万元</w:t>
      </w:r>
      <w:r>
        <w:rPr>
          <w:rFonts w:hint="eastAsia" w:ascii="仿宋" w:hAnsi="仿宋" w:eastAsia="仿宋" w:cs="Calibri"/>
          <w:color w:val="000000" w:themeColor="text1"/>
          <w:sz w:val="28"/>
          <w:szCs w:val="28"/>
          <w14:textFill>
            <w14:solidFill>
              <w14:schemeClr w14:val="tx1"/>
            </w14:solidFill>
          </w14:textFill>
        </w:rPr>
        <w:t>（含）及以上的科研仪器设备，需要提交论证报告-学校版，见（附件2），并报实验室安全与设备管理处论证审核。</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 xml:space="preserve">第九条 </w:t>
      </w:r>
      <w:r>
        <w:rPr>
          <w:rFonts w:ascii="仿宋" w:hAnsi="仿宋" w:eastAsia="仿宋" w:cs="Calibri"/>
          <w:color w:val="000000" w:themeColor="text1"/>
          <w:sz w:val="28"/>
          <w:szCs w:val="28"/>
          <w14:textFill>
            <w14:solidFill>
              <w14:schemeClr w14:val="tx1"/>
            </w14:solidFill>
          </w14:textFill>
        </w:rPr>
        <w:t xml:space="preserve"> </w:t>
      </w:r>
      <w:r>
        <w:rPr>
          <w:rFonts w:hint="eastAsia" w:ascii="仿宋" w:hAnsi="仿宋" w:eastAsia="仿宋" w:cs="Calibri"/>
          <w:color w:val="000000" w:themeColor="text1"/>
          <w:sz w:val="28"/>
          <w:szCs w:val="28"/>
          <w14:textFill>
            <w14:solidFill>
              <w14:schemeClr w14:val="tx1"/>
            </w14:solidFill>
          </w14:textFill>
        </w:rPr>
        <w:t>购置总价40万元以下，且金额总价在20万（含）-40万元（不含）的科研仪器设备，需本着厉行节约、避免重复购置、提高设备使用率的原则，组织专家论证，并填写论证报告-学部版，见（附件4）。</w:t>
      </w:r>
    </w:p>
    <w:p>
      <w:pPr>
        <w:widowControl/>
        <w:jc w:val="left"/>
        <w:rPr>
          <w:rFonts w:ascii="华文仿宋" w:hAnsi="华文仿宋" w:eastAsia="华文仿宋" w:cs="Calibri"/>
          <w:color w:val="000000" w:themeColor="text1"/>
          <w:kern w:val="0"/>
          <w:sz w:val="28"/>
          <w:szCs w:val="28"/>
          <w14:textFill>
            <w14:solidFill>
              <w14:schemeClr w14:val="tx1"/>
            </w14:solidFill>
          </w14:textFill>
        </w:rPr>
      </w:pPr>
      <w:r>
        <w:rPr>
          <w:rFonts w:ascii="华文仿宋" w:hAnsi="华文仿宋" w:eastAsia="华文仿宋" w:cs="Calibri"/>
          <w:color w:val="000000" w:themeColor="text1"/>
          <w:sz w:val="28"/>
          <w:szCs w:val="28"/>
          <w14:textFill>
            <w14:solidFill>
              <w14:schemeClr w14:val="tx1"/>
            </w14:solidFill>
          </w14:textFill>
        </w:rPr>
        <w:br w:type="page"/>
      </w:r>
    </w:p>
    <w:p>
      <w:pPr>
        <w:pStyle w:val="2"/>
        <w:jc w:val="center"/>
        <w:rPr>
          <w:sz w:val="30"/>
          <w:szCs w:val="30"/>
        </w:rPr>
      </w:pPr>
      <w:r>
        <w:rPr>
          <w:rFonts w:hint="eastAsia"/>
          <w:sz w:val="30"/>
          <w:szCs w:val="30"/>
        </w:rPr>
        <w:t>第四章 设备购置</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 xml:space="preserve">第十条 </w:t>
      </w:r>
      <w:r>
        <w:rPr>
          <w:rFonts w:ascii="仿宋" w:hAnsi="仿宋" w:eastAsia="仿宋" w:cs="Calibri"/>
          <w:color w:val="000000" w:themeColor="text1"/>
          <w:sz w:val="28"/>
          <w:szCs w:val="28"/>
          <w14:textFill>
            <w14:solidFill>
              <w14:schemeClr w14:val="tx1"/>
            </w14:solidFill>
          </w14:textFill>
        </w:rPr>
        <w:t xml:space="preserve"> </w:t>
      </w:r>
      <w:r>
        <w:rPr>
          <w:rFonts w:hint="eastAsia" w:ascii="仿宋" w:hAnsi="仿宋" w:eastAsia="仿宋" w:cs="Calibri"/>
          <w:color w:val="000000" w:themeColor="text1"/>
          <w:sz w:val="28"/>
          <w:szCs w:val="28"/>
          <w14:textFill>
            <w14:solidFill>
              <w14:schemeClr w14:val="tx1"/>
            </w14:solidFill>
          </w14:textFill>
        </w:rPr>
        <w:t>购买总价50万元（不含）以下的科研仪器设备，根据学校政府采购与招标管理工作办公室发布的指导意见采用网上商城、网上竞价、三方比价、谈判采购等方式组织采购。</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olor w:val="000000" w:themeColor="text1"/>
          <w:sz w:val="28"/>
          <w:szCs w:val="28"/>
          <w:shd w:val="clear" w:color="auto" w:fill="FFFFFF"/>
          <w14:textFill>
            <w14:solidFill>
              <w14:schemeClr w14:val="tx1"/>
            </w14:solidFill>
          </w14:textFill>
        </w:rPr>
        <w:t xml:space="preserve">1. </w:t>
      </w:r>
      <w:r>
        <w:rPr>
          <w:rFonts w:hint="eastAsia" w:ascii="仿宋" w:hAnsi="仿宋" w:eastAsia="仿宋"/>
          <w:color w:val="000000" w:themeColor="text1"/>
          <w:sz w:val="28"/>
          <w:szCs w:val="28"/>
          <w:shd w:val="clear" w:color="auto" w:fill="FFFFFF"/>
          <w14:textFill>
            <w14:solidFill>
              <w14:schemeClr w14:val="tx1"/>
            </w14:solidFill>
          </w14:textFill>
        </w:rPr>
        <w:t>网上商城：仅用于单笔订单的总金额在</w:t>
      </w:r>
      <w:r>
        <w:rPr>
          <w:rFonts w:ascii="仿宋" w:hAnsi="仿宋" w:eastAsia="仿宋"/>
          <w:color w:val="000000" w:themeColor="text1"/>
          <w:sz w:val="28"/>
          <w:szCs w:val="28"/>
          <w:shd w:val="clear" w:color="auto" w:fill="FFFFFF"/>
          <w14:textFill>
            <w14:solidFill>
              <w14:schemeClr w14:val="tx1"/>
            </w14:solidFill>
          </w14:textFill>
        </w:rPr>
        <w:t>0.15万（含）</w:t>
      </w:r>
      <w:r>
        <w:rPr>
          <w:rFonts w:hint="eastAsia" w:ascii="仿宋" w:hAnsi="仿宋" w:eastAsia="仿宋"/>
          <w:color w:val="000000" w:themeColor="text1"/>
          <w:sz w:val="28"/>
          <w:szCs w:val="28"/>
          <w:shd w:val="clear" w:color="auto" w:fill="FFFFFF"/>
          <w14:textFill>
            <w14:solidFill>
              <w14:schemeClr w14:val="tx1"/>
            </w14:solidFill>
          </w14:textFill>
        </w:rPr>
        <w:t>-5万元(不含)的科研仪器设备采购，通过数字京师中采购管理系统办理。</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 xml:space="preserve">2. </w:t>
      </w:r>
      <w:r>
        <w:rPr>
          <w:rFonts w:hint="eastAsia" w:ascii="仿宋" w:hAnsi="仿宋" w:eastAsia="仿宋" w:cs="Calibri"/>
          <w:color w:val="000000" w:themeColor="text1"/>
          <w:sz w:val="28"/>
          <w:szCs w:val="28"/>
          <w14:textFill>
            <w14:solidFill>
              <w14:schemeClr w14:val="tx1"/>
            </w14:solidFill>
          </w14:textFill>
        </w:rPr>
        <w:t>网上竞价：适</w:t>
      </w:r>
      <w:r>
        <w:rPr>
          <w:rFonts w:hint="eastAsia" w:ascii="仿宋" w:hAnsi="仿宋" w:eastAsia="仿宋"/>
          <w:color w:val="000000" w:themeColor="text1"/>
          <w:sz w:val="28"/>
          <w:szCs w:val="28"/>
          <w:shd w:val="clear" w:color="auto" w:fill="FFFFFF"/>
          <w14:textFill>
            <w14:solidFill>
              <w14:schemeClr w14:val="tx1"/>
            </w14:solidFill>
          </w14:textFill>
        </w:rPr>
        <w:t>用于总价在20万元（不含）以下的</w:t>
      </w:r>
      <w:r>
        <w:rPr>
          <w:rFonts w:hint="eastAsia" w:ascii="仿宋" w:hAnsi="仿宋" w:eastAsia="仿宋" w:cs="Calibri"/>
          <w:color w:val="000000" w:themeColor="text1"/>
          <w:sz w:val="28"/>
          <w:szCs w:val="28"/>
          <w14:textFill>
            <w14:solidFill>
              <w14:schemeClr w14:val="tx1"/>
            </w14:solidFill>
          </w14:textFill>
        </w:rPr>
        <w:t>科研仪器设备</w:t>
      </w:r>
      <w:r>
        <w:rPr>
          <w:rFonts w:hint="eastAsia" w:ascii="仿宋" w:hAnsi="仿宋" w:eastAsia="仿宋"/>
          <w:color w:val="000000" w:themeColor="text1"/>
          <w:sz w:val="28"/>
          <w:szCs w:val="28"/>
          <w:shd w:val="clear" w:color="auto" w:fill="FFFFFF"/>
          <w14:textFill>
            <w14:solidFill>
              <w14:schemeClr w14:val="tx1"/>
            </w14:solidFill>
          </w14:textFill>
        </w:rPr>
        <w:t>采购，通过数字京师中采购管理系统办理</w:t>
      </w:r>
      <w:r>
        <w:rPr>
          <w:rFonts w:hint="eastAsia" w:ascii="仿宋" w:hAnsi="仿宋" w:eastAsia="仿宋" w:cs="Calibri"/>
          <w:color w:val="000000" w:themeColor="text1"/>
          <w:sz w:val="28"/>
          <w:szCs w:val="28"/>
          <w14:textFill>
            <w14:solidFill>
              <w14:schemeClr w14:val="tx1"/>
            </w14:solidFill>
          </w14:textFill>
        </w:rPr>
        <w:t>。</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 xml:space="preserve">3. </w:t>
      </w:r>
      <w:r>
        <w:rPr>
          <w:rFonts w:hint="eastAsia" w:ascii="仿宋" w:hAnsi="仿宋" w:eastAsia="仿宋" w:cs="Calibri"/>
          <w:color w:val="000000" w:themeColor="text1"/>
          <w:sz w:val="28"/>
          <w:szCs w:val="28"/>
          <w14:textFill>
            <w14:solidFill>
              <w14:schemeClr w14:val="tx1"/>
            </w14:solidFill>
          </w14:textFill>
        </w:rPr>
        <w:t>三方比价：适用于总价在20万元（不含）以下的科研仪器设备采购。须成立不少于3人的比价小组，与至少3家供货商进行谈判和综合比较后确定最终供</w:t>
      </w:r>
      <w:r>
        <w:rPr>
          <w:rFonts w:hint="eastAsia" w:ascii="仿宋" w:hAnsi="仿宋" w:eastAsia="仿宋" w:cs="Calibri"/>
          <w:color w:val="auto"/>
          <w:sz w:val="28"/>
          <w:szCs w:val="28"/>
        </w:rPr>
        <w:t>货商。比价小组成员须为北京师范大学教职工，其中至少有1名为副高级及以上职称的相关专业专家。确</w:t>
      </w:r>
      <w:r>
        <w:rPr>
          <w:rFonts w:hint="eastAsia" w:ascii="仿宋" w:hAnsi="仿宋" w:eastAsia="仿宋" w:cs="Calibri"/>
          <w:color w:val="000000" w:themeColor="text1"/>
          <w:sz w:val="28"/>
          <w:szCs w:val="28"/>
          <w14:textFill>
            <w14:solidFill>
              <w14:schemeClr w14:val="tx1"/>
            </w14:solidFill>
          </w14:textFill>
        </w:rPr>
        <w:t>定最终供货商的理由应正当、充</w:t>
      </w:r>
      <w:r>
        <w:rPr>
          <w:rFonts w:hint="eastAsia" w:ascii="仿宋" w:hAnsi="仿宋" w:eastAsia="仿宋" w:cs="Calibri"/>
          <w:color w:val="auto"/>
          <w:sz w:val="28"/>
          <w:szCs w:val="28"/>
        </w:rPr>
        <w:t>分。采购过程及需要准备资料如下。</w:t>
      </w:r>
    </w:p>
    <w:p>
      <w:pPr>
        <w:pStyle w:val="9"/>
        <w:numPr>
          <w:ilvl w:val="0"/>
          <w:numId w:val="1"/>
        </w:numPr>
        <w:shd w:val="clear" w:color="auto" w:fill="FFFFFF"/>
        <w:snapToGrid w:val="0"/>
        <w:spacing w:before="0" w:beforeAutospacing="0" w:after="0" w:afterAutospacing="0" w:line="560" w:lineRule="exact"/>
        <w:jc w:val="both"/>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北京师范大学地理</w:t>
      </w:r>
      <w:r>
        <w:rPr>
          <w:rFonts w:ascii="仿宋" w:hAnsi="仿宋" w:eastAsia="仿宋" w:cs="Calibri"/>
          <w:color w:val="000000" w:themeColor="text1"/>
          <w:sz w:val="28"/>
          <w:szCs w:val="28"/>
          <w14:textFill>
            <w14:solidFill>
              <w14:schemeClr w14:val="tx1"/>
            </w14:solidFill>
          </w14:textFill>
        </w:rPr>
        <w:t>科学学部</w:t>
      </w:r>
      <w:r>
        <w:rPr>
          <w:rFonts w:hint="eastAsia" w:ascii="仿宋" w:hAnsi="仿宋" w:eastAsia="仿宋" w:cs="Calibri"/>
          <w:color w:val="000000" w:themeColor="text1"/>
          <w:sz w:val="28"/>
          <w:szCs w:val="28"/>
          <w14:textFill>
            <w14:solidFill>
              <w14:schemeClr w14:val="tx1"/>
            </w14:solidFill>
          </w14:textFill>
        </w:rPr>
        <w:t>教学科研仪器设备用款申请审核单</w:t>
      </w: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一式两份，见（</w:t>
      </w:r>
      <w:r>
        <w:rPr>
          <w:rFonts w:ascii="仿宋" w:hAnsi="仿宋" w:eastAsia="仿宋" w:cs="Calibri"/>
          <w:color w:val="000000" w:themeColor="text1"/>
          <w:sz w:val="28"/>
          <w:szCs w:val="28"/>
          <w14:textFill>
            <w14:solidFill>
              <w14:schemeClr w14:val="tx1"/>
            </w14:solidFill>
          </w14:textFill>
        </w:rPr>
        <w:t>附件3</w:t>
      </w:r>
      <w:r>
        <w:rPr>
          <w:rFonts w:hint="eastAsia" w:ascii="仿宋" w:hAnsi="仿宋" w:eastAsia="仿宋" w:cs="Calibri"/>
          <w:color w:val="000000" w:themeColor="text1"/>
          <w:sz w:val="28"/>
          <w:szCs w:val="28"/>
          <w14:textFill>
            <w14:solidFill>
              <w14:schemeClr w14:val="tx1"/>
            </w14:solidFill>
          </w14:textFill>
        </w:rPr>
        <w:t>）</w:t>
      </w:r>
      <w:r>
        <w:rPr>
          <w:rFonts w:hint="eastAsia" w:ascii="仿宋" w:hAnsi="仿宋" w:eastAsia="仿宋"/>
          <w:color w:val="000000" w:themeColor="text1"/>
          <w:sz w:val="28"/>
          <w:szCs w:val="28"/>
          <w:shd w:val="clear" w:color="auto" w:fill="FFFFFF"/>
          <w14:textFill>
            <w14:solidFill>
              <w14:schemeClr w14:val="tx1"/>
            </w14:solidFill>
          </w14:textFill>
        </w:rPr>
        <w:t>；</w:t>
      </w:r>
    </w:p>
    <w:p>
      <w:pPr>
        <w:pStyle w:val="9"/>
        <w:numPr>
          <w:ilvl w:val="0"/>
          <w:numId w:val="1"/>
        </w:numPr>
        <w:shd w:val="clear" w:color="auto" w:fill="FFFFFF"/>
        <w:snapToGrid w:val="0"/>
        <w:spacing w:before="0" w:beforeAutospacing="0" w:after="0" w:afterAutospacing="0" w:line="560" w:lineRule="exact"/>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《北京师范大学比价采购报告》一式一份，见（</w:t>
      </w:r>
      <w:r>
        <w:rPr>
          <w:rFonts w:ascii="仿宋" w:hAnsi="仿宋" w:eastAsia="仿宋" w:cs="Calibri"/>
          <w:color w:val="000000" w:themeColor="text1"/>
          <w:sz w:val="28"/>
          <w:szCs w:val="28"/>
          <w14:textFill>
            <w14:solidFill>
              <w14:schemeClr w14:val="tx1"/>
            </w14:solidFill>
          </w14:textFill>
        </w:rPr>
        <w:t>附件5</w:t>
      </w:r>
      <w:r>
        <w:rPr>
          <w:rFonts w:hint="eastAsia" w:ascii="仿宋" w:hAnsi="仿宋" w:eastAsia="仿宋" w:cs="Calibri"/>
          <w:color w:val="000000" w:themeColor="text1"/>
          <w:sz w:val="28"/>
          <w:szCs w:val="28"/>
          <w14:textFill>
            <w14:solidFill>
              <w14:schemeClr w14:val="tx1"/>
            </w14:solidFill>
          </w14:textFill>
        </w:rPr>
        <w:t>）；</w:t>
      </w:r>
    </w:p>
    <w:p>
      <w:pPr>
        <w:pStyle w:val="9"/>
        <w:numPr>
          <w:ilvl w:val="0"/>
          <w:numId w:val="1"/>
        </w:numPr>
        <w:shd w:val="clear" w:color="auto" w:fill="FFFFFF"/>
        <w:snapToGrid w:val="0"/>
        <w:spacing w:before="0" w:beforeAutospacing="0" w:after="0" w:afterAutospacing="0" w:line="560" w:lineRule="exact"/>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三方报价单：供货商盖章的报价单，（若选择</w:t>
      </w:r>
      <w:r>
        <w:rPr>
          <w:rFonts w:ascii="仿宋" w:hAnsi="仿宋" w:eastAsia="仿宋" w:cs="Calibri"/>
          <w:color w:val="000000" w:themeColor="text1"/>
          <w:sz w:val="28"/>
          <w:szCs w:val="28"/>
          <w14:textFill>
            <w14:solidFill>
              <w14:schemeClr w14:val="tx1"/>
            </w14:solidFill>
          </w14:textFill>
        </w:rPr>
        <w:t>网络比价</w:t>
      </w:r>
      <w:r>
        <w:rPr>
          <w:rFonts w:hint="eastAsia" w:ascii="仿宋" w:hAnsi="仿宋" w:eastAsia="仿宋" w:cs="Calibri"/>
          <w:color w:val="000000" w:themeColor="text1"/>
          <w:sz w:val="28"/>
          <w:szCs w:val="28"/>
          <w14:textFill>
            <w14:solidFill>
              <w14:schemeClr w14:val="tx1"/>
            </w14:solidFill>
          </w14:textFill>
        </w:rPr>
        <w:t>，及时打印包含网页地址、商家信息、商品型号</w:t>
      </w:r>
      <w:r>
        <w:rPr>
          <w:rFonts w:ascii="仿宋" w:hAnsi="仿宋" w:eastAsia="仿宋" w:cs="Calibri"/>
          <w:color w:val="000000" w:themeColor="text1"/>
          <w:sz w:val="28"/>
          <w:szCs w:val="28"/>
          <w14:textFill>
            <w14:solidFill>
              <w14:schemeClr w14:val="tx1"/>
            </w14:solidFill>
          </w14:textFill>
        </w:rPr>
        <w:t>/规格/属性信息及价格信</w:t>
      </w:r>
      <w:r>
        <w:rPr>
          <w:rFonts w:hint="eastAsia" w:ascii="仿宋" w:hAnsi="仿宋" w:eastAsia="仿宋" w:cs="Calibri"/>
          <w:color w:val="000000" w:themeColor="text1"/>
          <w:sz w:val="28"/>
          <w:szCs w:val="28"/>
          <w14:textFill>
            <w14:solidFill>
              <w14:schemeClr w14:val="tx1"/>
            </w14:solidFill>
          </w14:textFill>
        </w:rPr>
        <w:t>息的页面，并</w:t>
      </w:r>
      <w:r>
        <w:rPr>
          <w:rFonts w:ascii="仿宋" w:hAnsi="仿宋" w:eastAsia="仿宋" w:cs="Calibri"/>
          <w:color w:val="000000" w:themeColor="text1"/>
          <w:sz w:val="28"/>
          <w:szCs w:val="28"/>
          <w14:textFill>
            <w14:solidFill>
              <w14:schemeClr w14:val="tx1"/>
            </w14:solidFill>
          </w14:textFill>
        </w:rPr>
        <w:t>由比价小组</w:t>
      </w:r>
      <w:r>
        <w:rPr>
          <w:rFonts w:hint="eastAsia" w:ascii="仿宋" w:hAnsi="仿宋" w:eastAsia="仿宋" w:cs="Calibri"/>
          <w:color w:val="000000" w:themeColor="text1"/>
          <w:sz w:val="28"/>
          <w:szCs w:val="28"/>
          <w14:textFill>
            <w14:solidFill>
              <w14:schemeClr w14:val="tx1"/>
            </w14:solidFill>
          </w14:textFill>
        </w:rPr>
        <w:t>组长</w:t>
      </w:r>
      <w:r>
        <w:rPr>
          <w:rFonts w:ascii="仿宋" w:hAnsi="仿宋" w:eastAsia="仿宋" w:cs="Calibri"/>
          <w:color w:val="000000" w:themeColor="text1"/>
          <w:sz w:val="28"/>
          <w:szCs w:val="28"/>
          <w14:textFill>
            <w14:solidFill>
              <w14:schemeClr w14:val="tx1"/>
            </w14:solidFill>
          </w14:textFill>
        </w:rPr>
        <w:t>签字后，</w:t>
      </w:r>
      <w:r>
        <w:rPr>
          <w:rFonts w:hint="eastAsia" w:ascii="仿宋" w:hAnsi="仿宋" w:eastAsia="仿宋" w:cs="Calibri"/>
          <w:color w:val="000000" w:themeColor="text1"/>
          <w:sz w:val="28"/>
          <w:szCs w:val="28"/>
          <w14:textFill>
            <w14:solidFill>
              <w14:schemeClr w14:val="tx1"/>
            </w14:solidFill>
          </w14:textFill>
        </w:rPr>
        <w:t>可视同供货商报价单。）</w:t>
      </w:r>
    </w:p>
    <w:p>
      <w:pPr>
        <w:pStyle w:val="9"/>
        <w:numPr>
          <w:ilvl w:val="0"/>
          <w:numId w:val="1"/>
        </w:numPr>
        <w:shd w:val="clear" w:color="auto" w:fill="FFFFFF"/>
        <w:snapToGrid w:val="0"/>
        <w:spacing w:before="0" w:beforeAutospacing="0" w:after="0" w:afterAutospacing="0" w:line="560" w:lineRule="exact"/>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单一来源，无法进行三方比价的科研仪器设备，需</w:t>
      </w:r>
      <w:r>
        <w:rPr>
          <w:rFonts w:hint="eastAsia" w:ascii="仿宋" w:hAnsi="仿宋" w:eastAsia="仿宋" w:cs="Calibri"/>
          <w:color w:val="000000" w:themeColor="text1"/>
          <w:sz w:val="28"/>
          <w:szCs w:val="28"/>
          <w14:textFill>
            <w14:solidFill>
              <w14:schemeClr w14:val="tx1"/>
            </w14:solidFill>
          </w14:textFill>
        </w:rPr>
        <w:t>提交单一来源的证明材料，并由比价小组组长签字，</w:t>
      </w:r>
      <w:r>
        <w:rPr>
          <w:rFonts w:ascii="仿宋" w:hAnsi="仿宋" w:eastAsia="仿宋"/>
          <w:color w:val="000000" w:themeColor="text1"/>
          <w:sz w:val="28"/>
          <w:szCs w:val="28"/>
          <w:shd w:val="clear" w:color="auto" w:fill="FFFFFF"/>
          <w14:textFill>
            <w14:solidFill>
              <w14:schemeClr w14:val="tx1"/>
            </w14:solidFill>
          </w14:textFill>
        </w:rPr>
        <w:t>经</w:t>
      </w:r>
      <w:r>
        <w:rPr>
          <w:rFonts w:hint="eastAsia" w:ascii="仿宋" w:hAnsi="仿宋" w:eastAsia="仿宋"/>
          <w:color w:val="000000" w:themeColor="text1"/>
          <w:sz w:val="28"/>
          <w:szCs w:val="28"/>
          <w:shd w:val="clear" w:color="auto" w:fill="FFFFFF"/>
          <w14:textFill>
            <w14:solidFill>
              <w14:schemeClr w14:val="tx1"/>
            </w14:solidFill>
          </w14:textFill>
        </w:rPr>
        <w:t>国有资产管理处（政府采购与招标管理工作办公室）</w:t>
      </w:r>
      <w:r>
        <w:rPr>
          <w:rFonts w:ascii="仿宋" w:hAnsi="仿宋" w:eastAsia="仿宋" w:cs="Calibri"/>
          <w:color w:val="000000" w:themeColor="text1"/>
          <w:sz w:val="28"/>
          <w:szCs w:val="28"/>
          <w14:textFill>
            <w14:solidFill>
              <w14:schemeClr w14:val="tx1"/>
            </w14:solidFill>
          </w14:textFill>
        </w:rPr>
        <w:t>审核</w:t>
      </w:r>
      <w:r>
        <w:rPr>
          <w:rFonts w:hint="eastAsia" w:ascii="仿宋" w:hAnsi="仿宋" w:eastAsia="仿宋" w:cs="Calibri"/>
          <w:color w:val="000000" w:themeColor="text1"/>
          <w:sz w:val="28"/>
          <w:szCs w:val="28"/>
          <w14:textFill>
            <w14:solidFill>
              <w14:schemeClr w14:val="tx1"/>
            </w14:solidFill>
          </w14:textFill>
        </w:rPr>
        <w:t>通过后</w:t>
      </w:r>
      <w:r>
        <w:rPr>
          <w:rFonts w:ascii="仿宋" w:hAnsi="仿宋" w:eastAsia="仿宋" w:cs="Calibri"/>
          <w:color w:val="000000" w:themeColor="text1"/>
          <w:sz w:val="28"/>
          <w:szCs w:val="28"/>
          <w14:textFill>
            <w14:solidFill>
              <w14:schemeClr w14:val="tx1"/>
            </w14:solidFill>
          </w14:textFill>
        </w:rPr>
        <w:t>进行采购。</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 xml:space="preserve">4. </w:t>
      </w:r>
      <w:r>
        <w:rPr>
          <w:rFonts w:hint="eastAsia" w:ascii="仿宋" w:hAnsi="仿宋" w:eastAsia="仿宋" w:cs="Calibri"/>
          <w:color w:val="000000" w:themeColor="text1"/>
          <w:sz w:val="28"/>
          <w:szCs w:val="28"/>
          <w14:textFill>
            <w14:solidFill>
              <w14:schemeClr w14:val="tx1"/>
            </w14:solidFill>
          </w14:textFill>
        </w:rPr>
        <w:t>谈判采购：适用于总价在20万（含）-50万元（不含）的科研仪器设备采购</w:t>
      </w:r>
      <w:r>
        <w:rPr>
          <w:rFonts w:hint="eastAsia" w:ascii="仿宋" w:hAnsi="仿宋" w:eastAsia="仿宋" w:cs="Calibri"/>
          <w:color w:val="auto"/>
          <w:sz w:val="28"/>
          <w:szCs w:val="28"/>
        </w:rPr>
        <w:t>，采购过程及需要准备资料如下。</w:t>
      </w:r>
    </w:p>
    <w:p>
      <w:pPr>
        <w:pStyle w:val="9"/>
        <w:numPr>
          <w:ilvl w:val="0"/>
          <w:numId w:val="2"/>
        </w:numPr>
        <w:shd w:val="clear" w:color="auto" w:fill="FFFFFF"/>
        <w:snapToGrid w:val="0"/>
        <w:spacing w:before="0" w:beforeAutospacing="0" w:after="0" w:afterAutospacing="0" w:line="560" w:lineRule="exact"/>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总价40万（不含）以下，填写</w:t>
      </w: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北京师范大学地理</w:t>
      </w:r>
      <w:r>
        <w:rPr>
          <w:rFonts w:ascii="仿宋" w:hAnsi="仿宋" w:eastAsia="仿宋" w:cs="Calibri"/>
          <w:color w:val="000000" w:themeColor="text1"/>
          <w:sz w:val="28"/>
          <w:szCs w:val="28"/>
          <w14:textFill>
            <w14:solidFill>
              <w14:schemeClr w14:val="tx1"/>
            </w14:solidFill>
          </w14:textFill>
        </w:rPr>
        <w:t>科学学部</w:t>
      </w:r>
      <w:r>
        <w:rPr>
          <w:rFonts w:hint="eastAsia" w:ascii="仿宋" w:hAnsi="仿宋" w:eastAsia="仿宋" w:cs="Calibri"/>
          <w:color w:val="000000" w:themeColor="text1"/>
          <w:sz w:val="28"/>
          <w:szCs w:val="28"/>
          <w14:textFill>
            <w14:solidFill>
              <w14:schemeClr w14:val="tx1"/>
            </w14:solidFill>
          </w14:textFill>
        </w:rPr>
        <w:t>教学科研仪器设备用款申请审核单</w:t>
      </w: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一式两份，见（</w:t>
      </w:r>
      <w:r>
        <w:rPr>
          <w:rFonts w:ascii="仿宋" w:hAnsi="仿宋" w:eastAsia="仿宋" w:cs="Calibri"/>
          <w:color w:val="000000" w:themeColor="text1"/>
          <w:sz w:val="28"/>
          <w:szCs w:val="28"/>
          <w14:textFill>
            <w14:solidFill>
              <w14:schemeClr w14:val="tx1"/>
            </w14:solidFill>
          </w14:textFill>
        </w:rPr>
        <w:t>附件3</w:t>
      </w:r>
      <w:r>
        <w:rPr>
          <w:rFonts w:hint="eastAsia" w:ascii="仿宋" w:hAnsi="仿宋" w:eastAsia="仿宋" w:cs="Calibri"/>
          <w:color w:val="000000" w:themeColor="text1"/>
          <w:sz w:val="28"/>
          <w:szCs w:val="28"/>
          <w14:textFill>
            <w14:solidFill>
              <w14:schemeClr w14:val="tx1"/>
            </w14:solidFill>
          </w14:textFill>
        </w:rPr>
        <w:t>）；</w:t>
      </w:r>
    </w:p>
    <w:p>
      <w:pPr>
        <w:pStyle w:val="9"/>
        <w:numPr>
          <w:ilvl w:val="0"/>
          <w:numId w:val="2"/>
        </w:numPr>
        <w:shd w:val="clear" w:color="auto" w:fill="FFFFFF"/>
        <w:snapToGrid w:val="0"/>
        <w:spacing w:before="0" w:beforeAutospacing="0" w:after="0" w:afterAutospacing="0" w:line="560" w:lineRule="exact"/>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总价40万（含）-50万（不含）以下，填写</w:t>
      </w: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北京师范大学教学科研仪器设备用款申请审核单</w:t>
      </w: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一式两份，见（</w:t>
      </w:r>
      <w:r>
        <w:rPr>
          <w:rFonts w:ascii="仿宋" w:hAnsi="仿宋" w:eastAsia="仿宋" w:cs="Calibri"/>
          <w:color w:val="000000" w:themeColor="text1"/>
          <w:sz w:val="28"/>
          <w:szCs w:val="28"/>
          <w14:textFill>
            <w14:solidFill>
              <w14:schemeClr w14:val="tx1"/>
            </w14:solidFill>
          </w14:textFill>
        </w:rPr>
        <w:t>附件</w:t>
      </w:r>
      <w:r>
        <w:rPr>
          <w:rFonts w:hint="eastAsia" w:ascii="仿宋" w:hAnsi="仿宋" w:eastAsia="仿宋" w:cs="Calibri"/>
          <w:color w:val="000000" w:themeColor="text1"/>
          <w:sz w:val="28"/>
          <w:szCs w:val="28"/>
          <w14:textFill>
            <w14:solidFill>
              <w14:schemeClr w14:val="tx1"/>
            </w14:solidFill>
          </w14:textFill>
        </w:rPr>
        <w:t>1）；</w:t>
      </w:r>
    </w:p>
    <w:p>
      <w:pPr>
        <w:pStyle w:val="9"/>
        <w:numPr>
          <w:ilvl w:val="0"/>
          <w:numId w:val="2"/>
        </w:numPr>
        <w:shd w:val="clear" w:color="auto" w:fill="FFFFFF"/>
        <w:snapToGrid w:val="0"/>
        <w:spacing w:before="0" w:beforeAutospacing="0" w:after="0" w:afterAutospacing="0" w:line="560" w:lineRule="exact"/>
        <w:jc w:val="both"/>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shd w:val="clear" w:color="auto" w:fill="FFFFFF"/>
          <w14:textFill>
            <w14:solidFill>
              <w14:schemeClr w14:val="tx1"/>
            </w14:solidFill>
          </w14:textFill>
        </w:rPr>
        <w:t>填写学校统一制定的谈判文件模板，见（附件</w:t>
      </w:r>
      <w:r>
        <w:rPr>
          <w:rFonts w:hint="eastAsia" w:ascii="仿宋" w:hAnsi="仿宋" w:eastAsia="仿宋"/>
          <w:color w:val="000000" w:themeColor="text1"/>
          <w:sz w:val="28"/>
          <w:szCs w:val="28"/>
          <w:shd w:val="clear" w:color="auto" w:fill="FFFFFF"/>
          <w14:textFill>
            <w14:solidFill>
              <w14:schemeClr w14:val="tx1"/>
            </w14:solidFill>
          </w14:textFill>
        </w:rPr>
        <w:t>6、附件7、附件8</w:t>
      </w:r>
      <w:r>
        <w:rPr>
          <w:rFonts w:hint="eastAsia" w:ascii="仿宋" w:hAnsi="仿宋" w:eastAsia="仿宋"/>
          <w:color w:val="000000" w:themeColor="text1"/>
          <w:sz w:val="28"/>
          <w:szCs w:val="28"/>
          <w:shd w:val="clear" w:color="auto" w:fill="FFFFFF"/>
          <w14:textFill>
            <w14:solidFill>
              <w14:schemeClr w14:val="tx1"/>
            </w14:solidFill>
          </w14:textFill>
        </w:rPr>
        <w:t>）；</w:t>
      </w:r>
    </w:p>
    <w:p>
      <w:pPr>
        <w:pStyle w:val="9"/>
        <w:numPr>
          <w:ilvl w:val="0"/>
          <w:numId w:val="2"/>
        </w:numPr>
        <w:shd w:val="clear" w:color="auto" w:fill="FFFFFF"/>
        <w:snapToGrid w:val="0"/>
        <w:spacing w:before="0" w:beforeAutospacing="0" w:after="0" w:afterAutospacing="0" w:line="560" w:lineRule="exact"/>
        <w:jc w:val="both"/>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shd w:val="clear" w:color="auto" w:fill="FFFFFF"/>
          <w14:textFill>
            <w14:solidFill>
              <w14:schemeClr w14:val="tx1"/>
            </w14:solidFill>
          </w14:textFill>
        </w:rPr>
        <w:t>组织专家谈判：组成</w:t>
      </w:r>
      <w:r>
        <w:rPr>
          <w:rFonts w:hint="eastAsia" w:ascii="仿宋" w:hAnsi="仿宋" w:eastAsia="仿宋"/>
          <w:color w:val="000000" w:themeColor="text1"/>
          <w:sz w:val="28"/>
          <w:szCs w:val="28"/>
          <w:shd w:val="clear" w:color="auto" w:fill="FFFFFF"/>
          <w14:textFill>
            <w14:solidFill>
              <w14:schemeClr w14:val="tx1"/>
            </w14:solidFill>
          </w14:textFill>
        </w:rPr>
        <w:t>3</w:t>
      </w:r>
      <w:r>
        <w:rPr>
          <w:rFonts w:hint="eastAsia" w:ascii="仿宋" w:hAnsi="仿宋" w:eastAsia="仿宋"/>
          <w:color w:val="000000" w:themeColor="text1"/>
          <w:sz w:val="28"/>
          <w:szCs w:val="28"/>
          <w:shd w:val="clear" w:color="auto" w:fill="FFFFFF"/>
          <w14:textFill>
            <w14:solidFill>
              <w14:schemeClr w14:val="tx1"/>
            </w14:solidFill>
          </w14:textFill>
        </w:rPr>
        <w:t>人（含）以上谈判小组，小组成员必须</w:t>
      </w:r>
      <w:r>
        <w:rPr>
          <w:rFonts w:hint="eastAsia" w:ascii="仿宋" w:hAnsi="仿宋" w:eastAsia="仿宋"/>
          <w:color w:val="auto"/>
          <w:sz w:val="28"/>
          <w:szCs w:val="28"/>
          <w:shd w:val="clear" w:color="auto" w:fill="FFFFFF"/>
        </w:rPr>
        <w:t>是</w:t>
      </w:r>
      <w:r>
        <w:rPr>
          <w:rFonts w:hint="eastAsia" w:ascii="仿宋" w:hAnsi="仿宋" w:eastAsia="仿宋" w:cs="Calibri"/>
          <w:color w:val="auto"/>
          <w:sz w:val="28"/>
          <w:szCs w:val="28"/>
        </w:rPr>
        <w:t>北京师范大学教职工</w:t>
      </w:r>
      <w:r>
        <w:rPr>
          <w:rFonts w:hint="eastAsia" w:ascii="仿宋" w:hAnsi="仿宋" w:eastAsia="仿宋"/>
          <w:color w:val="auto"/>
          <w:sz w:val="28"/>
          <w:szCs w:val="28"/>
          <w:shd w:val="clear" w:color="auto" w:fill="FFFFFF"/>
        </w:rPr>
        <w:t>，</w:t>
      </w:r>
      <w:r>
        <w:rPr>
          <w:rFonts w:hint="eastAsia" w:ascii="仿宋" w:hAnsi="仿宋" w:eastAsia="仿宋"/>
          <w:color w:val="000000" w:themeColor="text1"/>
          <w:sz w:val="28"/>
          <w:szCs w:val="28"/>
          <w:shd w:val="clear" w:color="auto" w:fill="FFFFFF"/>
          <w14:textFill>
            <w14:solidFill>
              <w14:schemeClr w14:val="tx1"/>
            </w14:solidFill>
          </w14:textFill>
        </w:rPr>
        <w:t>至少有一半为副高及以上职称的相关专业专家。谈判小组应邀请不少于</w:t>
      </w:r>
      <w:r>
        <w:rPr>
          <w:rFonts w:hint="eastAsia" w:ascii="仿宋" w:hAnsi="仿宋" w:eastAsia="仿宋"/>
          <w:color w:val="000000" w:themeColor="text1"/>
          <w:sz w:val="28"/>
          <w:szCs w:val="28"/>
          <w:shd w:val="clear" w:color="auto" w:fill="FFFFFF"/>
          <w14:textFill>
            <w14:solidFill>
              <w14:schemeClr w14:val="tx1"/>
            </w14:solidFill>
          </w14:textFill>
        </w:rPr>
        <w:t>3</w:t>
      </w:r>
      <w:r>
        <w:rPr>
          <w:rFonts w:hint="eastAsia" w:ascii="仿宋" w:hAnsi="仿宋" w:eastAsia="仿宋"/>
          <w:color w:val="000000" w:themeColor="text1"/>
          <w:sz w:val="28"/>
          <w:szCs w:val="28"/>
          <w:shd w:val="clear" w:color="auto" w:fill="FFFFFF"/>
          <w14:textFill>
            <w14:solidFill>
              <w14:schemeClr w14:val="tx1"/>
            </w14:solidFill>
          </w14:textFill>
        </w:rPr>
        <w:t>家供应商。</w:t>
      </w:r>
    </w:p>
    <w:p>
      <w:pPr>
        <w:pStyle w:val="9"/>
        <w:numPr>
          <w:ilvl w:val="0"/>
          <w:numId w:val="2"/>
        </w:numPr>
        <w:shd w:val="clear" w:color="auto" w:fill="FFFFFF"/>
        <w:snapToGrid w:val="0"/>
        <w:spacing w:before="0" w:beforeAutospacing="0" w:after="0" w:afterAutospacing="0" w:line="560" w:lineRule="exact"/>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olor w:val="000000" w:themeColor="text1"/>
          <w:sz w:val="28"/>
          <w:szCs w:val="28"/>
          <w:shd w:val="clear" w:color="auto" w:fill="FFFFFF"/>
          <w14:textFill>
            <w14:solidFill>
              <w14:schemeClr w14:val="tx1"/>
            </w14:solidFill>
          </w14:textFill>
        </w:rPr>
        <w:t>谈判结果报国有资产管理处（政府采购与招标管理工作办公室）审核备案并公示</w:t>
      </w:r>
      <w:r>
        <w:rPr>
          <w:rFonts w:hint="eastAsia" w:ascii="仿宋" w:hAnsi="仿宋" w:eastAsia="仿宋"/>
          <w:color w:val="000000" w:themeColor="text1"/>
          <w:sz w:val="28"/>
          <w:szCs w:val="28"/>
          <w:shd w:val="clear" w:color="auto" w:fill="FFFFFF"/>
          <w14:textFill>
            <w14:solidFill>
              <w14:schemeClr w14:val="tx1"/>
            </w14:solidFill>
          </w14:textFill>
        </w:rPr>
        <w:t>3</w:t>
      </w:r>
      <w:r>
        <w:rPr>
          <w:rFonts w:hint="eastAsia" w:ascii="仿宋" w:hAnsi="仿宋" w:eastAsia="仿宋"/>
          <w:color w:val="000000" w:themeColor="text1"/>
          <w:sz w:val="28"/>
          <w:szCs w:val="28"/>
          <w:shd w:val="clear" w:color="auto" w:fill="FFFFFF"/>
          <w14:textFill>
            <w14:solidFill>
              <w14:schemeClr w14:val="tx1"/>
            </w14:solidFill>
          </w14:textFill>
        </w:rPr>
        <w:t>个工作日，无异议后，方可进行采购。</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shd w:val="clear" w:color="auto" w:fill="FFFFFF"/>
          <w14:textFill>
            <w14:solidFill>
              <w14:schemeClr w14:val="tx1"/>
            </w14:solidFill>
          </w14:textFill>
        </w:rPr>
        <w:t xml:space="preserve">第十一条 </w:t>
      </w:r>
      <w:r>
        <w:rPr>
          <w:rFonts w:ascii="仿宋" w:hAnsi="仿宋" w:eastAsia="仿宋"/>
          <w:color w:val="000000" w:themeColor="text1"/>
          <w:sz w:val="28"/>
          <w:szCs w:val="28"/>
          <w:shd w:val="clear" w:color="auto" w:fill="FFFFFF"/>
          <w14:textFill>
            <w14:solidFill>
              <w14:schemeClr w14:val="tx1"/>
            </w14:solidFill>
          </w14:textFill>
        </w:rPr>
        <w:t xml:space="preserve"> </w:t>
      </w:r>
      <w:r>
        <w:rPr>
          <w:rFonts w:hint="eastAsia" w:ascii="仿宋" w:hAnsi="仿宋" w:eastAsia="仿宋" w:cs="Calibri"/>
          <w:color w:val="000000" w:themeColor="text1"/>
          <w:sz w:val="28"/>
          <w:szCs w:val="28"/>
          <w14:textFill>
            <w14:solidFill>
              <w14:schemeClr w14:val="tx1"/>
            </w14:solidFill>
          </w14:textFill>
        </w:rPr>
        <w:t>购置总价</w:t>
      </w:r>
      <w:r>
        <w:rPr>
          <w:rFonts w:ascii="仿宋" w:hAnsi="仿宋" w:eastAsia="仿宋" w:cs="Calibri"/>
          <w:color w:val="000000" w:themeColor="text1"/>
          <w:sz w:val="28"/>
          <w:szCs w:val="28"/>
          <w14:textFill>
            <w14:solidFill>
              <w14:schemeClr w14:val="tx1"/>
            </w14:solidFill>
          </w14:textFill>
        </w:rPr>
        <w:t>50万</w:t>
      </w:r>
      <w:r>
        <w:rPr>
          <w:rFonts w:hint="eastAsia" w:ascii="仿宋" w:hAnsi="仿宋" w:eastAsia="仿宋" w:cs="Calibri"/>
          <w:color w:val="000000" w:themeColor="text1"/>
          <w:sz w:val="28"/>
          <w:szCs w:val="28"/>
          <w14:textFill>
            <w14:solidFill>
              <w14:schemeClr w14:val="tx1"/>
            </w14:solidFill>
          </w14:textFill>
        </w:rPr>
        <w:t>元（含）以上</w:t>
      </w:r>
      <w:r>
        <w:rPr>
          <w:rFonts w:ascii="仿宋" w:hAnsi="仿宋" w:eastAsia="仿宋" w:cs="Calibri"/>
          <w:color w:val="000000" w:themeColor="text1"/>
          <w:sz w:val="28"/>
          <w:szCs w:val="28"/>
          <w14:textFill>
            <w14:solidFill>
              <w14:schemeClr w14:val="tx1"/>
            </w14:solidFill>
          </w14:textFill>
        </w:rPr>
        <w:t>科研仪器设备，</w:t>
      </w:r>
      <w:r>
        <w:rPr>
          <w:rFonts w:hint="eastAsia" w:ascii="仿宋" w:hAnsi="仿宋" w:eastAsia="仿宋" w:cs="Calibri"/>
          <w:color w:val="000000" w:themeColor="text1"/>
          <w:sz w:val="28"/>
          <w:szCs w:val="28"/>
          <w14:textFill>
            <w14:solidFill>
              <w14:schemeClr w14:val="tx1"/>
            </w14:solidFill>
          </w14:textFill>
        </w:rPr>
        <w:t>需经</w:t>
      </w:r>
      <w:r>
        <w:rPr>
          <w:rFonts w:hint="eastAsia" w:ascii="仿宋" w:hAnsi="仿宋" w:eastAsia="仿宋"/>
          <w:color w:val="000000" w:themeColor="text1"/>
          <w:sz w:val="28"/>
          <w:szCs w:val="28"/>
          <w:shd w:val="clear" w:color="auto" w:fill="FFFFFF"/>
          <w14:textFill>
            <w14:solidFill>
              <w14:schemeClr w14:val="tx1"/>
            </w14:solidFill>
          </w14:textFill>
        </w:rPr>
        <w:t>党政联席会审定后，按学校规定要求进行采购。其中5</w:t>
      </w:r>
      <w:r>
        <w:rPr>
          <w:rFonts w:ascii="仿宋" w:hAnsi="仿宋" w:eastAsia="仿宋"/>
          <w:color w:val="000000" w:themeColor="text1"/>
          <w:sz w:val="28"/>
          <w:szCs w:val="28"/>
          <w:shd w:val="clear" w:color="auto" w:fill="FFFFFF"/>
          <w14:textFill>
            <w14:solidFill>
              <w14:schemeClr w14:val="tx1"/>
            </w14:solidFill>
          </w14:textFill>
        </w:rPr>
        <w:t>0</w:t>
      </w:r>
      <w:r>
        <w:rPr>
          <w:rFonts w:hint="eastAsia" w:ascii="仿宋" w:hAnsi="仿宋" w:eastAsia="仿宋"/>
          <w:color w:val="000000" w:themeColor="text1"/>
          <w:sz w:val="28"/>
          <w:szCs w:val="28"/>
          <w:shd w:val="clear" w:color="auto" w:fill="FFFFFF"/>
          <w14:textFill>
            <w14:solidFill>
              <w14:schemeClr w14:val="tx1"/>
            </w14:solidFill>
          </w14:textFill>
        </w:rPr>
        <w:t>万（含）-</w:t>
      </w:r>
      <w:r>
        <w:rPr>
          <w:rFonts w:ascii="仿宋" w:hAnsi="仿宋" w:eastAsia="仿宋"/>
          <w:color w:val="000000" w:themeColor="text1"/>
          <w:sz w:val="28"/>
          <w:szCs w:val="28"/>
          <w:shd w:val="clear" w:color="auto" w:fill="FFFFFF"/>
          <w14:textFill>
            <w14:solidFill>
              <w14:schemeClr w14:val="tx1"/>
            </w14:solidFill>
          </w14:textFill>
        </w:rPr>
        <w:t>100</w:t>
      </w:r>
      <w:r>
        <w:rPr>
          <w:rFonts w:hint="eastAsia" w:ascii="仿宋" w:hAnsi="仿宋" w:eastAsia="仿宋"/>
          <w:color w:val="000000" w:themeColor="text1"/>
          <w:sz w:val="28"/>
          <w:szCs w:val="28"/>
          <w:shd w:val="clear" w:color="auto" w:fill="FFFFFF"/>
          <w14:textFill>
            <w14:solidFill>
              <w14:schemeClr w14:val="tx1"/>
            </w14:solidFill>
          </w14:textFill>
        </w:rPr>
        <w:t>万元（不含）设备可采用邀请招标、竞争性磋商、竞争性谈判、单一来源、询价等政府采购非公开招标采购方式执行。</w:t>
      </w:r>
      <w:r>
        <w:rPr>
          <w:rFonts w:ascii="仿宋" w:hAnsi="仿宋" w:eastAsia="仿宋"/>
          <w:color w:val="000000" w:themeColor="text1"/>
          <w:sz w:val="28"/>
          <w:szCs w:val="28"/>
          <w:shd w:val="clear" w:color="auto" w:fill="FFFFFF"/>
          <w14:textFill>
            <w14:solidFill>
              <w14:schemeClr w14:val="tx1"/>
            </w14:solidFill>
          </w14:textFill>
        </w:rPr>
        <w:t>100</w:t>
      </w:r>
      <w:r>
        <w:rPr>
          <w:rFonts w:hint="eastAsia" w:ascii="仿宋" w:hAnsi="仿宋" w:eastAsia="仿宋"/>
          <w:color w:val="000000" w:themeColor="text1"/>
          <w:sz w:val="28"/>
          <w:szCs w:val="28"/>
          <w:shd w:val="clear" w:color="auto" w:fill="FFFFFF"/>
          <w14:textFill>
            <w14:solidFill>
              <w14:schemeClr w14:val="tx1"/>
            </w14:solidFill>
          </w14:textFill>
        </w:rPr>
        <w:t>万元（含）及以上科研仪器设备原则上须通过招标的方式进行采购。《北京师范大学教学科研仪器设备用款申请审核单》、《大型教学科研仪器设备论证报告》模板见（附件1、附件2）。</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第十二条 申请免税的进口科研仪器设备，需携带报价单、中标通知书、技术服务协议等材料，在</w:t>
      </w:r>
      <w:r>
        <w:rPr>
          <w:rFonts w:hint="eastAsia" w:ascii="仿宋" w:hAnsi="仿宋" w:eastAsia="仿宋"/>
          <w:color w:val="000000" w:themeColor="text1"/>
          <w:sz w:val="28"/>
          <w:szCs w:val="28"/>
          <w:shd w:val="clear" w:color="auto" w:fill="FFFFFF"/>
          <w14:textFill>
            <w14:solidFill>
              <w14:schemeClr w14:val="tx1"/>
            </w14:solidFill>
          </w14:textFill>
        </w:rPr>
        <w:t>国有资产管理处（政府采购与招标管理工作办公室）</w:t>
      </w:r>
      <w:r>
        <w:rPr>
          <w:rFonts w:hint="eastAsia" w:ascii="仿宋" w:hAnsi="仿宋" w:eastAsia="仿宋" w:cs="Calibri"/>
          <w:color w:val="000000" w:themeColor="text1"/>
          <w:sz w:val="28"/>
          <w:szCs w:val="28"/>
          <w14:textFill>
            <w14:solidFill>
              <w14:schemeClr w14:val="tx1"/>
            </w14:solidFill>
          </w14:textFill>
        </w:rPr>
        <w:t>办理免税手续。</w:t>
      </w:r>
    </w:p>
    <w:p>
      <w:pPr>
        <w:pStyle w:val="2"/>
        <w:jc w:val="center"/>
        <w:rPr>
          <w:b w:val="0"/>
          <w:sz w:val="30"/>
          <w:szCs w:val="30"/>
        </w:rPr>
      </w:pPr>
      <w:r>
        <w:rPr>
          <w:rFonts w:hint="eastAsia"/>
          <w:sz w:val="30"/>
          <w:szCs w:val="30"/>
        </w:rPr>
        <w:t>第五章</w:t>
      </w:r>
      <w:r>
        <w:rPr>
          <w:sz w:val="30"/>
          <w:szCs w:val="30"/>
        </w:rPr>
        <w:t xml:space="preserve"> </w:t>
      </w:r>
      <w:r>
        <w:rPr>
          <w:rFonts w:hint="eastAsia"/>
          <w:sz w:val="30"/>
          <w:szCs w:val="30"/>
        </w:rPr>
        <w:t>设备验收</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第十三条 新</w:t>
      </w:r>
      <w:r>
        <w:rPr>
          <w:rFonts w:ascii="仿宋" w:hAnsi="仿宋" w:eastAsia="仿宋" w:cs="Calibri"/>
          <w:color w:val="000000" w:themeColor="text1"/>
          <w:sz w:val="28"/>
          <w:szCs w:val="28"/>
          <w14:textFill>
            <w14:solidFill>
              <w14:schemeClr w14:val="tx1"/>
            </w14:solidFill>
          </w14:textFill>
        </w:rPr>
        <w:t>获得的</w:t>
      </w:r>
      <w:r>
        <w:rPr>
          <w:rFonts w:hint="eastAsia" w:ascii="仿宋" w:hAnsi="仿宋" w:eastAsia="仿宋" w:cs="Calibri"/>
          <w:color w:val="000000" w:themeColor="text1"/>
          <w:sz w:val="28"/>
          <w:szCs w:val="28"/>
          <w14:textFill>
            <w14:solidFill>
              <w14:schemeClr w14:val="tx1"/>
            </w14:solidFill>
          </w14:textFill>
        </w:rPr>
        <w:t>科研</w:t>
      </w:r>
      <w:r>
        <w:rPr>
          <w:rFonts w:ascii="仿宋" w:hAnsi="仿宋" w:eastAsia="仿宋" w:cs="Calibri"/>
          <w:color w:val="000000" w:themeColor="text1"/>
          <w:sz w:val="28"/>
          <w:szCs w:val="28"/>
          <w14:textFill>
            <w14:solidFill>
              <w14:schemeClr w14:val="tx1"/>
            </w14:solidFill>
          </w14:textFill>
        </w:rPr>
        <w:t>仪器设备</w:t>
      </w:r>
      <w:r>
        <w:rPr>
          <w:rFonts w:hint="eastAsia" w:ascii="仿宋" w:hAnsi="仿宋" w:eastAsia="仿宋" w:cs="Calibri"/>
          <w:color w:val="000000" w:themeColor="text1"/>
          <w:sz w:val="28"/>
          <w:szCs w:val="28"/>
          <w14:textFill>
            <w14:solidFill>
              <w14:schemeClr w14:val="tx1"/>
            </w14:solidFill>
          </w14:textFill>
        </w:rPr>
        <w:t>须及时</w:t>
      </w:r>
      <w:r>
        <w:rPr>
          <w:rFonts w:ascii="仿宋" w:hAnsi="仿宋" w:eastAsia="仿宋" w:cs="Calibri"/>
          <w:color w:val="000000" w:themeColor="text1"/>
          <w:sz w:val="28"/>
          <w:szCs w:val="28"/>
          <w14:textFill>
            <w14:solidFill>
              <w14:schemeClr w14:val="tx1"/>
            </w14:solidFill>
          </w14:textFill>
        </w:rPr>
        <w:t>办理固定资产验收</w:t>
      </w:r>
      <w:r>
        <w:rPr>
          <w:rFonts w:hint="eastAsia" w:ascii="仿宋" w:hAnsi="仿宋" w:eastAsia="仿宋" w:cs="Calibri"/>
          <w:color w:val="000000" w:themeColor="text1"/>
          <w:sz w:val="28"/>
          <w:szCs w:val="28"/>
          <w14:textFill>
            <w14:solidFill>
              <w14:schemeClr w14:val="tx1"/>
            </w14:solidFill>
          </w14:textFill>
        </w:rPr>
        <w:t>、登记</w:t>
      </w:r>
      <w:r>
        <w:rPr>
          <w:rFonts w:ascii="仿宋" w:hAnsi="仿宋" w:eastAsia="仿宋" w:cs="Calibri"/>
          <w:color w:val="000000" w:themeColor="text1"/>
          <w:sz w:val="28"/>
          <w:szCs w:val="28"/>
          <w14:textFill>
            <w14:solidFill>
              <w14:schemeClr w14:val="tx1"/>
            </w14:solidFill>
          </w14:textFill>
        </w:rPr>
        <w:t>手续</w:t>
      </w:r>
      <w:r>
        <w:rPr>
          <w:rFonts w:hint="eastAsia" w:ascii="仿宋" w:hAnsi="仿宋" w:eastAsia="仿宋" w:cs="Calibri"/>
          <w:color w:val="000000" w:themeColor="text1"/>
          <w:sz w:val="28"/>
          <w:szCs w:val="28"/>
          <w14:textFill>
            <w14:solidFill>
              <w14:schemeClr w14:val="tx1"/>
            </w14:solidFill>
          </w14:textFill>
        </w:rPr>
        <w:t>。</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第十四条 验收工作须按照科研仪器设备采购合同或技术服务协议、验收标准（国标、部标、厂标等），对科研仪器设备功能、性能、精度、附件及技术资料等进行验收。</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第十五条 设备到货后需及时组织验收工作，其中单价在1</w:t>
      </w:r>
      <w:r>
        <w:rPr>
          <w:rFonts w:ascii="仿宋" w:hAnsi="仿宋" w:eastAsia="仿宋" w:cs="Calibri"/>
          <w:color w:val="000000" w:themeColor="text1"/>
          <w:sz w:val="28"/>
          <w:szCs w:val="28"/>
          <w14:textFill>
            <w14:solidFill>
              <w14:schemeClr w14:val="tx1"/>
            </w14:solidFill>
          </w14:textFill>
        </w:rPr>
        <w:t>0</w:t>
      </w:r>
      <w:r>
        <w:rPr>
          <w:rFonts w:hint="eastAsia" w:ascii="仿宋" w:hAnsi="仿宋" w:eastAsia="仿宋" w:cs="Calibri"/>
          <w:color w:val="000000" w:themeColor="text1"/>
          <w:sz w:val="28"/>
          <w:szCs w:val="28"/>
          <w14:textFill>
            <w14:solidFill>
              <w14:schemeClr w14:val="tx1"/>
            </w14:solidFill>
          </w14:textFill>
        </w:rPr>
        <w:t>万（含）-</w:t>
      </w:r>
      <w:r>
        <w:rPr>
          <w:rFonts w:ascii="仿宋" w:hAnsi="仿宋" w:eastAsia="仿宋" w:cs="Calibri"/>
          <w:color w:val="000000" w:themeColor="text1"/>
          <w:sz w:val="28"/>
          <w:szCs w:val="28"/>
          <w14:textFill>
            <w14:solidFill>
              <w14:schemeClr w14:val="tx1"/>
            </w14:solidFill>
          </w14:textFill>
        </w:rPr>
        <w:t>20</w:t>
      </w:r>
      <w:r>
        <w:rPr>
          <w:rFonts w:hint="eastAsia" w:ascii="仿宋" w:hAnsi="仿宋" w:eastAsia="仿宋" w:cs="Calibri"/>
          <w:color w:val="000000" w:themeColor="text1"/>
          <w:sz w:val="28"/>
          <w:szCs w:val="28"/>
          <w14:textFill>
            <w14:solidFill>
              <w14:schemeClr w14:val="tx1"/>
            </w14:solidFill>
          </w14:textFill>
        </w:rPr>
        <w:t>万元（不含）的科研仪器设备，需同时提交至少一张验收现场照片（电子版），照片应能清晰证明参与验收人员及验收设备型号。2</w:t>
      </w:r>
      <w:r>
        <w:rPr>
          <w:rFonts w:ascii="仿宋" w:hAnsi="仿宋" w:eastAsia="仿宋" w:cs="Calibri"/>
          <w:color w:val="000000" w:themeColor="text1"/>
          <w:sz w:val="28"/>
          <w:szCs w:val="28"/>
          <w14:textFill>
            <w14:solidFill>
              <w14:schemeClr w14:val="tx1"/>
            </w14:solidFill>
          </w14:textFill>
        </w:rPr>
        <w:t>0</w:t>
      </w:r>
      <w:r>
        <w:rPr>
          <w:rFonts w:hint="eastAsia" w:ascii="仿宋" w:hAnsi="仿宋" w:eastAsia="仿宋" w:cs="Calibri"/>
          <w:color w:val="000000" w:themeColor="text1"/>
          <w:sz w:val="28"/>
          <w:szCs w:val="28"/>
          <w14:textFill>
            <w14:solidFill>
              <w14:schemeClr w14:val="tx1"/>
            </w14:solidFill>
          </w14:textFill>
        </w:rPr>
        <w:t>万元（含）及以上仪器设备需在设备稳定运行1-3个月后，组织专家进行二次验收。</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 xml:space="preserve">1. </w:t>
      </w:r>
      <w:r>
        <w:rPr>
          <w:rFonts w:hint="eastAsia" w:ascii="仿宋" w:hAnsi="仿宋" w:eastAsia="仿宋" w:cs="Calibri"/>
          <w:color w:val="000000" w:themeColor="text1"/>
          <w:sz w:val="28"/>
          <w:szCs w:val="28"/>
          <w14:textFill>
            <w14:solidFill>
              <w14:schemeClr w14:val="tx1"/>
            </w14:solidFill>
          </w14:textFill>
        </w:rPr>
        <w:t>单价在20万（含）-50万元（不含）的科研仪器设备，二次验收后相关资料提交学部资产秘书处存档，验收报告—学部版模板见（附件9）。</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ascii="仿宋" w:hAnsi="仿宋" w:eastAsia="仿宋" w:cs="Calibri"/>
          <w:color w:val="000000" w:themeColor="text1"/>
          <w:sz w:val="28"/>
          <w:szCs w:val="28"/>
          <w14:textFill>
            <w14:solidFill>
              <w14:schemeClr w14:val="tx1"/>
            </w14:solidFill>
          </w14:textFill>
        </w:rPr>
        <w:t xml:space="preserve">3. </w:t>
      </w:r>
      <w:r>
        <w:rPr>
          <w:rFonts w:hint="eastAsia" w:ascii="仿宋" w:hAnsi="仿宋" w:eastAsia="仿宋" w:cs="Calibri"/>
          <w:color w:val="000000" w:themeColor="text1"/>
          <w:sz w:val="28"/>
          <w:szCs w:val="28"/>
          <w14:textFill>
            <w14:solidFill>
              <w14:schemeClr w14:val="tx1"/>
            </w14:solidFill>
          </w14:textFill>
        </w:rPr>
        <w:t>单价在50万元（含）及以上的科研仪器设备，由实验室安全与设备管理处组织二次验收。验收报告—学校版模板见（附件10）。</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第十六条 科研仪器设备的验收人一般为仪器设备的使用人。公用科研仪器设备或暂未分配的科研仪器设备由设备</w:t>
      </w:r>
      <w:r>
        <w:rPr>
          <w:rFonts w:ascii="仿宋" w:hAnsi="仿宋" w:eastAsia="仿宋" w:cs="Calibri"/>
          <w:color w:val="000000" w:themeColor="text1"/>
          <w:sz w:val="28"/>
          <w:szCs w:val="28"/>
          <w14:textFill>
            <w14:solidFill>
              <w14:schemeClr w14:val="tx1"/>
            </w14:solidFill>
          </w14:textFill>
        </w:rPr>
        <w:t>申请</w:t>
      </w:r>
      <w:r>
        <w:rPr>
          <w:rFonts w:hint="eastAsia" w:ascii="仿宋" w:hAnsi="仿宋" w:eastAsia="仿宋" w:cs="Calibri"/>
          <w:color w:val="000000" w:themeColor="text1"/>
          <w:sz w:val="28"/>
          <w:szCs w:val="28"/>
          <w14:textFill>
            <w14:solidFill>
              <w14:schemeClr w14:val="tx1"/>
            </w14:solidFill>
          </w14:textFill>
        </w:rPr>
        <w:t>人或经办人组织验收。按合同约定，逾期3个月仍然无法通过技术验收，或因其他原因无法提交终验的科研仪器设备，须书面说明原因报实验室安全与设备管理处备案。</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第十七条 验收不合格的科研仪器设备，应当立即联系供应商，协调更换，并报学部备案。</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第十八条 验收完毕的科研仪器设备应及时到国有资产管理处办理固定资产入账手续。资产登记按照</w:t>
      </w:r>
      <w:r>
        <w:rPr>
          <w:rFonts w:ascii="仿宋" w:hAnsi="仿宋" w:eastAsia="仿宋" w:cs="Calibri"/>
          <w:color w:val="000000" w:themeColor="text1"/>
          <w:sz w:val="28"/>
          <w:szCs w:val="28"/>
          <w14:textFill>
            <w14:solidFill>
              <w14:schemeClr w14:val="tx1"/>
            </w14:solidFill>
          </w14:textFill>
        </w:rPr>
        <w:t>学校要求如实记录相关</w:t>
      </w:r>
      <w:r>
        <w:rPr>
          <w:rFonts w:hint="eastAsia" w:ascii="仿宋" w:hAnsi="仿宋" w:eastAsia="仿宋" w:cs="Calibri"/>
          <w:color w:val="000000" w:themeColor="text1"/>
          <w:sz w:val="28"/>
          <w:szCs w:val="28"/>
          <w14:textFill>
            <w14:solidFill>
              <w14:schemeClr w14:val="tx1"/>
            </w14:solidFill>
          </w14:textFill>
        </w:rPr>
        <w:t>设备</w:t>
      </w:r>
      <w:r>
        <w:rPr>
          <w:rFonts w:ascii="仿宋" w:hAnsi="仿宋" w:eastAsia="仿宋" w:cs="Calibri"/>
          <w:color w:val="000000" w:themeColor="text1"/>
          <w:sz w:val="28"/>
          <w:szCs w:val="28"/>
          <w14:textFill>
            <w14:solidFill>
              <w14:schemeClr w14:val="tx1"/>
            </w14:solidFill>
          </w14:textFill>
        </w:rPr>
        <w:t>信息</w:t>
      </w:r>
      <w:r>
        <w:rPr>
          <w:rFonts w:hint="eastAsia" w:ascii="仿宋" w:hAnsi="仿宋" w:eastAsia="仿宋" w:cs="Calibri"/>
          <w:color w:val="000000" w:themeColor="text1"/>
          <w:sz w:val="28"/>
          <w:szCs w:val="28"/>
          <w14:textFill>
            <w14:solidFill>
              <w14:schemeClr w14:val="tx1"/>
            </w14:solidFill>
          </w14:textFill>
        </w:rPr>
        <w:t>，做到帐物相符，</w:t>
      </w:r>
      <w:r>
        <w:rPr>
          <w:rFonts w:ascii="仿宋" w:hAnsi="仿宋" w:eastAsia="仿宋" w:cs="Calibri"/>
          <w:color w:val="000000" w:themeColor="text1"/>
          <w:sz w:val="28"/>
          <w:szCs w:val="28"/>
          <w14:textFill>
            <w14:solidFill>
              <w14:schemeClr w14:val="tx1"/>
            </w14:solidFill>
          </w14:textFill>
        </w:rPr>
        <w:t>帐实对应</w:t>
      </w:r>
      <w:r>
        <w:rPr>
          <w:rFonts w:hint="eastAsia" w:ascii="仿宋" w:hAnsi="仿宋" w:eastAsia="仿宋" w:cs="Calibri"/>
          <w:color w:val="000000" w:themeColor="text1"/>
          <w:sz w:val="28"/>
          <w:szCs w:val="28"/>
          <w14:textFill>
            <w14:solidFill>
              <w14:schemeClr w14:val="tx1"/>
            </w14:solidFill>
          </w14:textFill>
        </w:rPr>
        <w:t>。</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32"/>
          <w:szCs w:val="32"/>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第十九条 经过国有资产管理处审核入账</w:t>
      </w:r>
      <w:r>
        <w:rPr>
          <w:rFonts w:ascii="仿宋" w:hAnsi="仿宋" w:eastAsia="仿宋" w:cs="Calibri"/>
          <w:color w:val="000000" w:themeColor="text1"/>
          <w:sz w:val="28"/>
          <w:szCs w:val="28"/>
          <w14:textFill>
            <w14:solidFill>
              <w14:schemeClr w14:val="tx1"/>
            </w14:solidFill>
          </w14:textFill>
        </w:rPr>
        <w:t>的</w:t>
      </w:r>
      <w:r>
        <w:rPr>
          <w:rFonts w:hint="eastAsia" w:ascii="仿宋" w:hAnsi="仿宋" w:eastAsia="仿宋" w:cs="Calibri"/>
          <w:color w:val="000000" w:themeColor="text1"/>
          <w:sz w:val="28"/>
          <w:szCs w:val="28"/>
          <w14:textFill>
            <w14:solidFill>
              <w14:schemeClr w14:val="tx1"/>
            </w14:solidFill>
          </w14:textFill>
        </w:rPr>
        <w:t>科研仪器设备</w:t>
      </w:r>
      <w:r>
        <w:rPr>
          <w:rFonts w:ascii="仿宋" w:hAnsi="仿宋" w:eastAsia="仿宋" w:cs="Calibri"/>
          <w:color w:val="000000" w:themeColor="text1"/>
          <w:sz w:val="28"/>
          <w:szCs w:val="28"/>
          <w14:textFill>
            <w14:solidFill>
              <w14:schemeClr w14:val="tx1"/>
            </w14:solidFill>
          </w14:textFill>
        </w:rPr>
        <w:t>，</w:t>
      </w:r>
      <w:r>
        <w:rPr>
          <w:rFonts w:hint="eastAsia" w:ascii="仿宋" w:hAnsi="仿宋" w:eastAsia="仿宋" w:cs="Calibri"/>
          <w:color w:val="000000" w:themeColor="text1"/>
          <w:sz w:val="28"/>
          <w:szCs w:val="28"/>
          <w14:textFill>
            <w14:solidFill>
              <w14:schemeClr w14:val="tx1"/>
            </w14:solidFill>
          </w14:textFill>
        </w:rPr>
        <w:t>须张贴北京师范大学</w:t>
      </w:r>
      <w:r>
        <w:rPr>
          <w:rFonts w:ascii="仿宋" w:hAnsi="仿宋" w:eastAsia="仿宋" w:cs="Calibri"/>
          <w:color w:val="000000" w:themeColor="text1"/>
          <w:sz w:val="28"/>
          <w:szCs w:val="28"/>
          <w14:textFill>
            <w14:solidFill>
              <w14:schemeClr w14:val="tx1"/>
            </w14:solidFill>
          </w14:textFill>
        </w:rPr>
        <w:t>固定资产</w:t>
      </w:r>
      <w:r>
        <w:rPr>
          <w:rFonts w:hint="eastAsia" w:ascii="仿宋" w:hAnsi="仿宋" w:eastAsia="仿宋" w:cs="Calibri"/>
          <w:color w:val="000000" w:themeColor="text1"/>
          <w:sz w:val="28"/>
          <w:szCs w:val="28"/>
          <w14:textFill>
            <w14:solidFill>
              <w14:schemeClr w14:val="tx1"/>
            </w14:solidFill>
          </w14:textFill>
        </w:rPr>
        <w:t>标签，并</w:t>
      </w:r>
      <w:r>
        <w:rPr>
          <w:rFonts w:ascii="仿宋" w:hAnsi="仿宋" w:eastAsia="仿宋" w:cs="Calibri"/>
          <w:color w:val="000000" w:themeColor="text1"/>
          <w:sz w:val="28"/>
          <w:szCs w:val="28"/>
          <w14:textFill>
            <w14:solidFill>
              <w14:schemeClr w14:val="tx1"/>
            </w14:solidFill>
          </w14:textFill>
        </w:rPr>
        <w:t>及时</w:t>
      </w:r>
      <w:r>
        <w:rPr>
          <w:rFonts w:hint="eastAsia" w:ascii="仿宋" w:hAnsi="仿宋" w:eastAsia="仿宋" w:cs="Calibri"/>
          <w:color w:val="000000" w:themeColor="text1"/>
          <w:sz w:val="28"/>
          <w:szCs w:val="28"/>
          <w14:textFill>
            <w14:solidFill>
              <w14:schemeClr w14:val="tx1"/>
            </w14:solidFill>
          </w14:textFill>
        </w:rPr>
        <w:t>凭科研仪器设备购置审批材料、合同、发票及固定资产验收单等材料到学部财务或财经处办理报销手续。</w:t>
      </w:r>
    </w:p>
    <w:p>
      <w:pPr>
        <w:pStyle w:val="2"/>
        <w:jc w:val="center"/>
        <w:rPr>
          <w:b w:val="0"/>
          <w:sz w:val="30"/>
          <w:szCs w:val="30"/>
        </w:rPr>
      </w:pPr>
      <w:r>
        <w:rPr>
          <w:rFonts w:hint="eastAsia"/>
          <w:sz w:val="30"/>
          <w:szCs w:val="30"/>
        </w:rPr>
        <w:t>第六章</w:t>
      </w:r>
      <w:r>
        <w:rPr>
          <w:sz w:val="30"/>
          <w:szCs w:val="30"/>
        </w:rPr>
        <w:t xml:space="preserve"> </w:t>
      </w:r>
      <w:r>
        <w:rPr>
          <w:rFonts w:hint="eastAsia"/>
          <w:sz w:val="30"/>
          <w:szCs w:val="30"/>
        </w:rPr>
        <w:t>附则</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第二十条 本细则经学校实验室安全与设备管理处、财经处、国有资产管理处审核后发布，涉及表单模板详见附件。未尽事项，按照国家和学校有关规定执行。</w:t>
      </w:r>
    </w:p>
    <w:p>
      <w:pPr>
        <w:pStyle w:val="9"/>
        <w:shd w:val="clear" w:color="auto" w:fill="FFFFFF"/>
        <w:snapToGrid w:val="0"/>
        <w:spacing w:before="0" w:beforeAutospacing="0" w:after="0" w:afterAutospacing="0" w:line="560" w:lineRule="exact"/>
        <w:ind w:firstLine="560" w:firstLineChars="200"/>
        <w:jc w:val="both"/>
        <w:rPr>
          <w:rFonts w:ascii="仿宋" w:hAnsi="仿宋" w:eastAsia="仿宋" w:cs="Calibri"/>
          <w:color w:val="000000" w:themeColor="text1"/>
          <w:sz w:val="28"/>
          <w:szCs w:val="28"/>
          <w14:textFill>
            <w14:solidFill>
              <w14:schemeClr w14:val="tx1"/>
            </w14:solidFill>
          </w14:textFill>
        </w:rPr>
      </w:pPr>
      <w:r>
        <w:rPr>
          <w:rFonts w:hint="eastAsia" w:ascii="仿宋" w:hAnsi="仿宋" w:eastAsia="仿宋" w:cs="Calibri"/>
          <w:color w:val="000000" w:themeColor="text1"/>
          <w:sz w:val="28"/>
          <w:szCs w:val="28"/>
          <w14:textFill>
            <w14:solidFill>
              <w14:schemeClr w14:val="tx1"/>
            </w14:solidFill>
          </w14:textFill>
        </w:rPr>
        <w:t>第二十一条 本细则自发布之日起执行，原《北京师范大学地理科学学部科研仪器设备采购实施细则》废止。由地理科学</w:t>
      </w:r>
      <w:r>
        <w:rPr>
          <w:rFonts w:ascii="仿宋" w:hAnsi="仿宋" w:eastAsia="仿宋" w:cs="Calibri"/>
          <w:color w:val="000000" w:themeColor="text1"/>
          <w:sz w:val="28"/>
          <w:szCs w:val="28"/>
          <w14:textFill>
            <w14:solidFill>
              <w14:schemeClr w14:val="tx1"/>
            </w14:solidFill>
          </w14:textFill>
        </w:rPr>
        <w:t>学部</w:t>
      </w:r>
      <w:r>
        <w:rPr>
          <w:rFonts w:hint="eastAsia" w:ascii="仿宋" w:hAnsi="仿宋" w:eastAsia="仿宋" w:cs="Calibri"/>
          <w:color w:val="000000" w:themeColor="text1"/>
          <w:sz w:val="28"/>
          <w:szCs w:val="28"/>
          <w14:textFill>
            <w14:solidFill>
              <w14:schemeClr w14:val="tx1"/>
            </w14:solidFill>
          </w14:textFill>
        </w:rPr>
        <w:t>负责解释。</w:t>
      </w:r>
    </w:p>
    <w:p>
      <w:pPr>
        <w:pStyle w:val="9"/>
        <w:shd w:val="clear" w:color="auto" w:fill="FFFFFF"/>
        <w:snapToGrid w:val="0"/>
        <w:spacing w:before="0" w:beforeAutospacing="0" w:after="0" w:afterAutospacing="0" w:line="560" w:lineRule="exact"/>
        <w:jc w:val="both"/>
        <w:rPr>
          <w:rFonts w:ascii="华文仿宋" w:hAnsi="华文仿宋" w:eastAsia="华文仿宋" w:cs="Calibri"/>
          <w:color w:val="000000" w:themeColor="text1"/>
          <w:sz w:val="28"/>
          <w:szCs w:val="28"/>
          <w14:textFill>
            <w14:solidFill>
              <w14:schemeClr w14:val="tx1"/>
            </w14:solidFill>
          </w14:textFill>
        </w:rPr>
      </w:pPr>
    </w:p>
    <w:p>
      <w:pPr>
        <w:pStyle w:val="9"/>
        <w:shd w:val="clear" w:color="auto" w:fill="FFFFFF"/>
        <w:snapToGrid w:val="0"/>
        <w:spacing w:before="0" w:beforeAutospacing="0" w:after="0" w:afterAutospacing="0" w:line="560" w:lineRule="exact"/>
        <w:ind w:firstLine="560" w:firstLineChars="200"/>
        <w:jc w:val="right"/>
        <w:rPr>
          <w:rFonts w:ascii="华文仿宋" w:hAnsi="华文仿宋" w:eastAsia="华文仿宋" w:cs="Calibri"/>
          <w:color w:val="000000" w:themeColor="text1"/>
          <w:sz w:val="28"/>
          <w:szCs w:val="28"/>
          <w14:textFill>
            <w14:solidFill>
              <w14:schemeClr w14:val="tx1"/>
            </w14:solidFill>
          </w14:textFill>
        </w:rPr>
      </w:pPr>
      <w:r>
        <w:rPr>
          <w:rFonts w:hint="eastAsia" w:ascii="华文仿宋" w:hAnsi="华文仿宋" w:eastAsia="华文仿宋" w:cs="Calibri"/>
          <w:color w:val="000000" w:themeColor="text1"/>
          <w:sz w:val="28"/>
          <w:szCs w:val="28"/>
          <w14:textFill>
            <w14:solidFill>
              <w14:schemeClr w14:val="tx1"/>
            </w14:solidFill>
          </w14:textFill>
        </w:rPr>
        <w:t>北京师范大学地理科学学部</w:t>
      </w:r>
    </w:p>
    <w:p>
      <w:pPr>
        <w:pStyle w:val="9"/>
        <w:shd w:val="clear" w:color="auto" w:fill="FFFFFF"/>
        <w:snapToGrid w:val="0"/>
        <w:spacing w:before="0" w:beforeAutospacing="0" w:after="0" w:afterAutospacing="0" w:line="560" w:lineRule="exact"/>
        <w:ind w:firstLine="560" w:firstLineChars="200"/>
        <w:jc w:val="right"/>
        <w:rPr>
          <w:rFonts w:ascii="华文仿宋" w:hAnsi="华文仿宋" w:eastAsia="华文仿宋" w:cs="Calibri"/>
          <w:color w:val="000000" w:themeColor="text1"/>
          <w:sz w:val="28"/>
          <w:szCs w:val="28"/>
          <w14:textFill>
            <w14:solidFill>
              <w14:schemeClr w14:val="tx1"/>
            </w14:solidFill>
          </w14:textFill>
        </w:rPr>
        <w:sectPr>
          <w:footerReference r:id="rId3" w:type="default"/>
          <w:pgSz w:w="11906" w:h="16838"/>
          <w:pgMar w:top="1247" w:right="1276" w:bottom="737" w:left="1418" w:header="851" w:footer="658" w:gutter="0"/>
          <w:cols w:space="425" w:num="1"/>
          <w:docGrid w:type="linesAndChars" w:linePitch="312" w:charSpace="0"/>
        </w:sectPr>
      </w:pPr>
      <w:r>
        <w:rPr>
          <w:rFonts w:hint="eastAsia" w:ascii="华文仿宋" w:hAnsi="华文仿宋" w:eastAsia="华文仿宋" w:cs="Calibri"/>
          <w:color w:val="000000" w:themeColor="text1"/>
          <w:sz w:val="28"/>
          <w:szCs w:val="28"/>
          <w14:textFill>
            <w14:solidFill>
              <w14:schemeClr w14:val="tx1"/>
            </w14:solidFill>
          </w14:textFill>
        </w:rPr>
        <w:t>二0二一年三月一日</w:t>
      </w:r>
    </w:p>
    <w:p>
      <w:pPr>
        <w:pStyle w:val="3"/>
      </w:pPr>
      <w:r>
        <w:rPr>
          <w:rStyle w:val="23"/>
          <w:rFonts w:hint="eastAsia"/>
          <w:b w:val="0"/>
          <w:bCs w:val="0"/>
        </w:rPr>
        <w:t>附件</w:t>
      </w:r>
      <w:r>
        <w:rPr>
          <w:rStyle w:val="23"/>
          <w:b w:val="0"/>
          <w:bCs w:val="0"/>
        </w:rPr>
        <w:t>1</w:t>
      </w:r>
      <w:r>
        <w:rPr>
          <w:rFonts w:hint="eastAsia"/>
        </w:rPr>
        <w:t xml:space="preserve"> </w:t>
      </w:r>
      <w:r>
        <w:t xml:space="preserve">  </w:t>
      </w:r>
      <w:r>
        <w:rPr>
          <w:rFonts w:hint="eastAsia"/>
        </w:rPr>
        <w:t>用款申请审核单（学校版）</w:t>
      </w:r>
    </w:p>
    <w:p>
      <w:pPr>
        <w:jc w:val="center"/>
        <w:rPr>
          <w:rFonts w:ascii="宋体" w:hAnsi="宋体"/>
          <w:b/>
          <w:bCs/>
          <w:spacing w:val="30"/>
          <w:sz w:val="32"/>
          <w:szCs w:val="32"/>
        </w:rPr>
      </w:pPr>
      <w:r>
        <w:rPr>
          <w:rFonts w:hint="eastAsia" w:ascii="宋体" w:hAnsi="宋体"/>
          <w:b/>
          <w:bCs/>
          <w:spacing w:val="30"/>
          <w:sz w:val="32"/>
          <w:szCs w:val="32"/>
        </w:rPr>
        <w:t>北京</w:t>
      </w:r>
      <w:r>
        <w:rPr>
          <w:rFonts w:ascii="宋体" w:hAnsi="宋体"/>
          <w:b/>
          <w:bCs/>
          <w:spacing w:val="30"/>
          <w:sz w:val="32"/>
          <w:szCs w:val="32"/>
        </w:rPr>
        <w:t>师范大学</w:t>
      </w:r>
    </w:p>
    <w:p>
      <w:pPr>
        <w:jc w:val="center"/>
        <w:rPr>
          <w:rFonts w:ascii="宋体" w:hAnsi="宋体"/>
          <w:b/>
          <w:bCs/>
          <w:spacing w:val="30"/>
          <w:sz w:val="32"/>
          <w:szCs w:val="32"/>
        </w:rPr>
      </w:pPr>
      <w:r>
        <w:rPr>
          <w:rFonts w:hint="eastAsia" w:ascii="宋体" w:hAnsi="宋体"/>
          <w:b/>
          <w:bCs/>
          <w:spacing w:val="30"/>
          <w:sz w:val="32"/>
          <w:szCs w:val="32"/>
        </w:rPr>
        <w:t>教学科研仪器设备用款申请审核单</w:t>
      </w:r>
    </w:p>
    <w:p>
      <w:pPr>
        <w:jc w:val="left"/>
        <w:rPr>
          <w:rFonts w:ascii="宋体" w:hAnsi="宋体"/>
          <w:b/>
          <w:bCs/>
          <w:spacing w:val="30"/>
          <w:sz w:val="10"/>
          <w:szCs w:val="10"/>
        </w:rPr>
      </w:pPr>
      <w:r>
        <w:rPr>
          <w:rFonts w:hint="eastAsia" w:ascii="宋体" w:hAnsi="宋体"/>
          <w:b/>
          <w:bCs/>
          <w:spacing w:val="30"/>
          <w:sz w:val="24"/>
        </w:rPr>
        <w:t>编号</w:t>
      </w:r>
      <w:r>
        <w:rPr>
          <w:rFonts w:ascii="宋体" w:hAnsi="宋体"/>
          <w:b/>
          <w:bCs/>
          <w:spacing w:val="30"/>
          <w:sz w:val="24"/>
        </w:rPr>
        <w:t>：</w:t>
      </w:r>
    </w:p>
    <w:tbl>
      <w:tblPr>
        <w:tblStyle w:val="11"/>
        <w:tblW w:w="50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1419"/>
        <w:gridCol w:w="102"/>
        <w:gridCol w:w="1521"/>
        <w:gridCol w:w="1731"/>
        <w:gridCol w:w="1642"/>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5" w:type="pct"/>
            <w:vAlign w:val="center"/>
          </w:tcPr>
          <w:p>
            <w:pPr>
              <w:jc w:val="center"/>
              <w:rPr>
                <w:rFonts w:ascii="仿宋" w:hAnsi="仿宋" w:eastAsia="仿宋"/>
                <w:sz w:val="24"/>
              </w:rPr>
            </w:pPr>
            <w:r>
              <w:rPr>
                <w:rFonts w:hint="eastAsia" w:ascii="仿宋" w:hAnsi="仿宋" w:eastAsia="仿宋"/>
                <w:sz w:val="24"/>
              </w:rPr>
              <w:t>设备名称</w:t>
            </w:r>
          </w:p>
        </w:tc>
        <w:tc>
          <w:tcPr>
            <w:tcW w:w="1578" w:type="pct"/>
            <w:gridSpan w:val="3"/>
            <w:vAlign w:val="center"/>
          </w:tcPr>
          <w:p>
            <w:pPr>
              <w:rPr>
                <w:rFonts w:ascii="仿宋" w:hAnsi="仿宋" w:eastAsia="仿宋"/>
                <w:szCs w:val="21"/>
              </w:rPr>
            </w:pPr>
          </w:p>
        </w:tc>
        <w:tc>
          <w:tcPr>
            <w:tcW w:w="898" w:type="pct"/>
            <w:vAlign w:val="center"/>
          </w:tcPr>
          <w:p>
            <w:pPr>
              <w:jc w:val="center"/>
              <w:rPr>
                <w:rFonts w:ascii="仿宋" w:hAnsi="仿宋" w:eastAsia="仿宋"/>
                <w:sz w:val="24"/>
              </w:rPr>
            </w:pPr>
            <w:r>
              <w:rPr>
                <w:rFonts w:hint="eastAsia" w:ascii="仿宋" w:hAnsi="仿宋" w:eastAsia="仿宋"/>
                <w:sz w:val="24"/>
              </w:rPr>
              <w:t>规格型号</w:t>
            </w:r>
          </w:p>
        </w:tc>
        <w:tc>
          <w:tcPr>
            <w:tcW w:w="1630" w:type="pct"/>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95" w:type="pct"/>
            <w:vAlign w:val="center"/>
          </w:tcPr>
          <w:p>
            <w:pPr>
              <w:jc w:val="center"/>
              <w:rPr>
                <w:rFonts w:ascii="仿宋" w:hAnsi="仿宋" w:eastAsia="仿宋"/>
                <w:sz w:val="24"/>
              </w:rPr>
            </w:pPr>
            <w:r>
              <w:rPr>
                <w:rFonts w:hint="eastAsia" w:ascii="仿宋" w:hAnsi="仿宋" w:eastAsia="仿宋"/>
                <w:sz w:val="24"/>
              </w:rPr>
              <w:t>单价（万元）</w:t>
            </w:r>
          </w:p>
        </w:tc>
        <w:tc>
          <w:tcPr>
            <w:tcW w:w="736" w:type="pct"/>
            <w:vAlign w:val="center"/>
          </w:tcPr>
          <w:p>
            <w:pPr>
              <w:rPr>
                <w:rFonts w:ascii="仿宋" w:hAnsi="仿宋" w:eastAsia="仿宋"/>
                <w:szCs w:val="21"/>
              </w:rPr>
            </w:pPr>
          </w:p>
        </w:tc>
        <w:tc>
          <w:tcPr>
            <w:tcW w:w="842" w:type="pct"/>
            <w:gridSpan w:val="2"/>
            <w:vAlign w:val="center"/>
          </w:tcPr>
          <w:p>
            <w:pPr>
              <w:jc w:val="center"/>
              <w:rPr>
                <w:rFonts w:ascii="仿宋" w:hAnsi="仿宋" w:eastAsia="仿宋"/>
                <w:szCs w:val="21"/>
              </w:rPr>
            </w:pPr>
            <w:r>
              <w:rPr>
                <w:rFonts w:hint="eastAsia" w:ascii="仿宋" w:hAnsi="仿宋" w:eastAsia="仿宋"/>
                <w:sz w:val="24"/>
              </w:rPr>
              <w:t>数量</w:t>
            </w:r>
          </w:p>
        </w:tc>
        <w:tc>
          <w:tcPr>
            <w:tcW w:w="898" w:type="pct"/>
            <w:vAlign w:val="center"/>
          </w:tcPr>
          <w:p>
            <w:pPr>
              <w:jc w:val="center"/>
              <w:rPr>
                <w:rFonts w:ascii="仿宋" w:hAnsi="仿宋" w:eastAsia="仿宋"/>
                <w:sz w:val="24"/>
              </w:rPr>
            </w:pPr>
          </w:p>
        </w:tc>
        <w:tc>
          <w:tcPr>
            <w:tcW w:w="852" w:type="pct"/>
            <w:vAlign w:val="center"/>
          </w:tcPr>
          <w:p>
            <w:pPr>
              <w:rPr>
                <w:rFonts w:ascii="仿宋" w:hAnsi="仿宋" w:eastAsia="仿宋"/>
                <w:szCs w:val="21"/>
              </w:rPr>
            </w:pPr>
            <w:r>
              <w:rPr>
                <w:rFonts w:hint="eastAsia" w:ascii="仿宋" w:hAnsi="仿宋" w:eastAsia="仿宋"/>
                <w:sz w:val="24"/>
              </w:rPr>
              <w:t>总价（万元）</w:t>
            </w:r>
          </w:p>
        </w:tc>
        <w:tc>
          <w:tcPr>
            <w:tcW w:w="778" w:type="pct"/>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95" w:type="pct"/>
            <w:vAlign w:val="center"/>
          </w:tcPr>
          <w:p>
            <w:pPr>
              <w:jc w:val="center"/>
              <w:rPr>
                <w:rFonts w:ascii="仿宋" w:hAnsi="仿宋" w:eastAsia="仿宋"/>
                <w:sz w:val="24"/>
              </w:rPr>
            </w:pPr>
            <w:r>
              <w:rPr>
                <w:rFonts w:hint="eastAsia" w:ascii="仿宋" w:hAnsi="仿宋" w:eastAsia="仿宋"/>
                <w:sz w:val="24"/>
              </w:rPr>
              <w:t>是否进口</w:t>
            </w:r>
          </w:p>
        </w:tc>
        <w:tc>
          <w:tcPr>
            <w:tcW w:w="1578" w:type="pct"/>
            <w:gridSpan w:val="3"/>
            <w:vAlign w:val="center"/>
          </w:tcPr>
          <w:p>
            <w:pPr>
              <w:jc w:val="center"/>
              <w:rPr>
                <w:rFonts w:ascii="仿宋" w:hAnsi="仿宋" w:eastAsia="仿宋"/>
                <w:szCs w:val="21"/>
              </w:rPr>
            </w:pPr>
            <w:r>
              <w:rPr>
                <w:rFonts w:hint="eastAsia" w:ascii="仿宋" w:hAnsi="仿宋" w:eastAsia="仿宋"/>
                <w:szCs w:val="21"/>
              </w:rPr>
              <w:t>□是   □否</w:t>
            </w:r>
          </w:p>
        </w:tc>
        <w:tc>
          <w:tcPr>
            <w:tcW w:w="898" w:type="pct"/>
            <w:vAlign w:val="center"/>
          </w:tcPr>
          <w:p>
            <w:pPr>
              <w:jc w:val="center"/>
              <w:rPr>
                <w:rFonts w:ascii="仿宋" w:hAnsi="仿宋" w:eastAsia="仿宋"/>
                <w:sz w:val="24"/>
              </w:rPr>
            </w:pPr>
            <w:r>
              <w:rPr>
                <w:rFonts w:hint="eastAsia" w:ascii="仿宋" w:hAnsi="仿宋" w:eastAsia="仿宋"/>
                <w:sz w:val="24"/>
              </w:rPr>
              <w:t>国别/厂家</w:t>
            </w:r>
          </w:p>
        </w:tc>
        <w:tc>
          <w:tcPr>
            <w:tcW w:w="1630" w:type="pct"/>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5" w:type="pct"/>
            <w:vAlign w:val="center"/>
          </w:tcPr>
          <w:p>
            <w:pPr>
              <w:jc w:val="center"/>
              <w:rPr>
                <w:rFonts w:ascii="仿宋" w:hAnsi="仿宋" w:eastAsia="仿宋"/>
                <w:sz w:val="24"/>
              </w:rPr>
            </w:pPr>
            <w:r>
              <w:rPr>
                <w:rFonts w:hint="eastAsia" w:ascii="仿宋" w:hAnsi="仿宋" w:eastAsia="仿宋"/>
                <w:sz w:val="24"/>
              </w:rPr>
              <w:t>经费类别</w:t>
            </w:r>
          </w:p>
        </w:tc>
        <w:tc>
          <w:tcPr>
            <w:tcW w:w="1578" w:type="pct"/>
            <w:gridSpan w:val="3"/>
            <w:vAlign w:val="center"/>
          </w:tcPr>
          <w:p>
            <w:pPr>
              <w:rPr>
                <w:rFonts w:ascii="仿宋" w:hAnsi="仿宋" w:eastAsia="仿宋"/>
                <w:szCs w:val="21"/>
              </w:rPr>
            </w:pPr>
            <w:r>
              <w:rPr>
                <w:rFonts w:hint="eastAsia" w:ascii="仿宋" w:hAnsi="仿宋" w:eastAsia="仿宋"/>
                <w:szCs w:val="21"/>
              </w:rPr>
              <w:t>□财政性资金</w:t>
            </w:r>
          </w:p>
          <w:p>
            <w:pPr>
              <w:rPr>
                <w:rFonts w:ascii="仿宋" w:hAnsi="仿宋" w:eastAsia="仿宋"/>
                <w:szCs w:val="21"/>
              </w:rPr>
            </w:pPr>
            <w:r>
              <w:rPr>
                <w:rFonts w:hint="eastAsia" w:ascii="仿宋" w:hAnsi="仿宋" w:eastAsia="仿宋"/>
                <w:szCs w:val="21"/>
              </w:rPr>
              <w:t>□非财政性资金</w:t>
            </w:r>
          </w:p>
        </w:tc>
        <w:tc>
          <w:tcPr>
            <w:tcW w:w="898" w:type="pct"/>
            <w:vAlign w:val="center"/>
          </w:tcPr>
          <w:p>
            <w:pPr>
              <w:jc w:val="center"/>
              <w:rPr>
                <w:rFonts w:ascii="仿宋" w:hAnsi="仿宋" w:eastAsia="仿宋"/>
                <w:sz w:val="24"/>
              </w:rPr>
            </w:pPr>
            <w:r>
              <w:rPr>
                <w:rFonts w:hint="eastAsia" w:ascii="仿宋" w:hAnsi="仿宋" w:eastAsia="仿宋"/>
                <w:sz w:val="24"/>
              </w:rPr>
              <w:t>经费</w:t>
            </w:r>
            <w:r>
              <w:rPr>
                <w:rFonts w:ascii="仿宋" w:hAnsi="仿宋" w:eastAsia="仿宋"/>
                <w:sz w:val="24"/>
              </w:rPr>
              <w:t>项目号</w:t>
            </w:r>
          </w:p>
        </w:tc>
        <w:tc>
          <w:tcPr>
            <w:tcW w:w="1630" w:type="pct"/>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895" w:type="pct"/>
            <w:vAlign w:val="center"/>
          </w:tcPr>
          <w:p>
            <w:pPr>
              <w:jc w:val="center"/>
              <w:rPr>
                <w:rFonts w:ascii="仿宋" w:hAnsi="仿宋" w:eastAsia="仿宋"/>
                <w:sz w:val="24"/>
              </w:rPr>
            </w:pPr>
            <w:r>
              <w:rPr>
                <w:rFonts w:hint="eastAsia" w:ascii="仿宋" w:hAnsi="仿宋" w:eastAsia="仿宋"/>
                <w:sz w:val="24"/>
              </w:rPr>
              <w:t>使用单位</w:t>
            </w:r>
          </w:p>
        </w:tc>
        <w:tc>
          <w:tcPr>
            <w:tcW w:w="1578" w:type="pct"/>
            <w:gridSpan w:val="3"/>
            <w:vAlign w:val="center"/>
          </w:tcPr>
          <w:p>
            <w:pPr>
              <w:rPr>
                <w:rFonts w:ascii="仿宋" w:hAnsi="仿宋" w:eastAsia="仿宋"/>
                <w:szCs w:val="21"/>
              </w:rPr>
            </w:pPr>
          </w:p>
        </w:tc>
        <w:tc>
          <w:tcPr>
            <w:tcW w:w="898" w:type="pct"/>
            <w:vAlign w:val="center"/>
          </w:tcPr>
          <w:p>
            <w:pPr>
              <w:jc w:val="center"/>
              <w:rPr>
                <w:rFonts w:ascii="仿宋" w:hAnsi="仿宋" w:eastAsia="仿宋"/>
                <w:sz w:val="24"/>
              </w:rPr>
            </w:pPr>
            <w:r>
              <w:rPr>
                <w:rFonts w:hint="eastAsia" w:ascii="仿宋" w:hAnsi="仿宋" w:eastAsia="仿宋"/>
                <w:sz w:val="24"/>
              </w:rPr>
              <w:t>申请人</w:t>
            </w:r>
          </w:p>
        </w:tc>
        <w:tc>
          <w:tcPr>
            <w:tcW w:w="1630" w:type="pct"/>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5" w:type="pct"/>
            <w:vAlign w:val="center"/>
          </w:tcPr>
          <w:p>
            <w:pPr>
              <w:jc w:val="center"/>
              <w:rPr>
                <w:rFonts w:ascii="仿宋" w:hAnsi="仿宋" w:eastAsia="仿宋"/>
                <w:sz w:val="24"/>
              </w:rPr>
            </w:pPr>
            <w:r>
              <w:rPr>
                <w:rFonts w:hint="eastAsia" w:ascii="仿宋" w:hAnsi="仿宋" w:eastAsia="仿宋"/>
                <w:sz w:val="24"/>
              </w:rPr>
              <w:t>申请人电话</w:t>
            </w:r>
          </w:p>
        </w:tc>
        <w:tc>
          <w:tcPr>
            <w:tcW w:w="1578" w:type="pct"/>
            <w:gridSpan w:val="3"/>
            <w:vAlign w:val="center"/>
          </w:tcPr>
          <w:p>
            <w:pPr>
              <w:rPr>
                <w:rFonts w:ascii="仿宋" w:hAnsi="仿宋" w:eastAsia="仿宋"/>
                <w:szCs w:val="21"/>
              </w:rPr>
            </w:pPr>
          </w:p>
        </w:tc>
        <w:tc>
          <w:tcPr>
            <w:tcW w:w="898" w:type="pct"/>
            <w:vAlign w:val="center"/>
          </w:tcPr>
          <w:p>
            <w:pPr>
              <w:jc w:val="center"/>
              <w:rPr>
                <w:rFonts w:ascii="仿宋" w:hAnsi="仿宋" w:eastAsia="仿宋"/>
                <w:sz w:val="24"/>
              </w:rPr>
            </w:pPr>
            <w:r>
              <w:rPr>
                <w:rFonts w:hint="eastAsia" w:ascii="仿宋" w:hAnsi="仿宋" w:eastAsia="仿宋"/>
                <w:sz w:val="24"/>
              </w:rPr>
              <w:t>申请人电子邮箱</w:t>
            </w:r>
          </w:p>
        </w:tc>
        <w:tc>
          <w:tcPr>
            <w:tcW w:w="1630" w:type="pct"/>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trPr>
        <w:tc>
          <w:tcPr>
            <w:tcW w:w="5000" w:type="pct"/>
            <w:gridSpan w:val="7"/>
          </w:tcPr>
          <w:p>
            <w:pPr>
              <w:jc w:val="left"/>
              <w:rPr>
                <w:rFonts w:ascii="仿宋" w:hAnsi="仿宋" w:eastAsia="仿宋"/>
                <w:szCs w:val="21"/>
              </w:rPr>
            </w:pPr>
            <w:r>
              <w:rPr>
                <w:rFonts w:hint="eastAsia" w:ascii="仿宋" w:hAnsi="仿宋" w:eastAsia="仿宋"/>
                <w:sz w:val="24"/>
              </w:rPr>
              <w:t>主要技术</w:t>
            </w:r>
            <w:r>
              <w:rPr>
                <w:rFonts w:ascii="仿宋" w:hAnsi="仿宋" w:eastAsia="仿宋"/>
                <w:sz w:val="24"/>
              </w:rPr>
              <w:t>参数</w:t>
            </w:r>
            <w:r>
              <w:rPr>
                <w:rFonts w:hint="eastAsia" w:ascii="仿宋" w:hAnsi="仿宋" w:eastAsia="仿宋"/>
                <w:sz w:val="24"/>
              </w:rPr>
              <w:t>：</w:t>
            </w:r>
          </w:p>
          <w:p>
            <w:pPr>
              <w:jc w:val="left"/>
              <w:rPr>
                <w:rFonts w:ascii="仿宋" w:hAnsi="仿宋" w:eastAsia="仿宋"/>
                <w:szCs w:val="21"/>
              </w:rPr>
            </w:pPr>
          </w:p>
          <w:p>
            <w:pPr>
              <w:jc w:val="left"/>
              <w:rPr>
                <w:rFonts w:ascii="仿宋" w:hAnsi="仿宋" w:eastAsia="仿宋"/>
                <w:szCs w:val="21"/>
              </w:rPr>
            </w:pPr>
          </w:p>
          <w:p>
            <w:pPr>
              <w:ind w:right="420" w:firstLine="5160" w:firstLineChars="2150"/>
              <w:rPr>
                <w:rFonts w:ascii="仿宋" w:hAnsi="仿宋" w:eastAsia="仿宋"/>
                <w:sz w:val="24"/>
              </w:rPr>
            </w:pPr>
            <w:r>
              <w:rPr>
                <w:rFonts w:hint="eastAsia" w:ascii="仿宋" w:hAnsi="仿宋" w:eastAsia="仿宋"/>
                <w:sz w:val="24"/>
              </w:rPr>
              <w:t>申请</w:t>
            </w:r>
            <w:r>
              <w:rPr>
                <w:rFonts w:ascii="仿宋" w:hAnsi="仿宋" w:eastAsia="仿宋"/>
                <w:sz w:val="24"/>
              </w:rPr>
              <w:t>人签字</w:t>
            </w:r>
            <w:r>
              <w:rPr>
                <w:rFonts w:hint="eastAsia" w:ascii="仿宋" w:hAnsi="仿宋" w:eastAsia="仿宋"/>
                <w:sz w:val="24"/>
              </w:rPr>
              <w:t>：</w:t>
            </w:r>
          </w:p>
          <w:p>
            <w:pPr>
              <w:ind w:right="420" w:firstLine="5880" w:firstLineChars="2450"/>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1684" w:type="pct"/>
            <w:gridSpan w:val="3"/>
            <w:vAlign w:val="center"/>
          </w:tcPr>
          <w:p>
            <w:pPr>
              <w:jc w:val="center"/>
              <w:rPr>
                <w:rFonts w:ascii="仿宋" w:hAnsi="仿宋" w:eastAsia="仿宋"/>
                <w:sz w:val="24"/>
              </w:rPr>
            </w:pPr>
            <w:r>
              <w:rPr>
                <w:rFonts w:hint="eastAsia" w:ascii="仿宋" w:hAnsi="仿宋" w:eastAsia="仿宋"/>
                <w:sz w:val="24"/>
              </w:rPr>
              <w:t>使用</w:t>
            </w:r>
            <w:r>
              <w:rPr>
                <w:rFonts w:ascii="仿宋" w:hAnsi="仿宋" w:eastAsia="仿宋"/>
                <w:sz w:val="24"/>
              </w:rPr>
              <w:t>单位意见</w:t>
            </w:r>
          </w:p>
        </w:tc>
        <w:tc>
          <w:tcPr>
            <w:tcW w:w="3316" w:type="pct"/>
            <w:gridSpan w:val="4"/>
            <w:vAlign w:val="center"/>
          </w:tcPr>
          <w:p>
            <w:pPr>
              <w:jc w:val="center"/>
              <w:rPr>
                <w:rFonts w:ascii="仿宋" w:hAnsi="仿宋" w:eastAsia="仿宋"/>
                <w:szCs w:val="21"/>
              </w:rPr>
            </w:pPr>
          </w:p>
          <w:p>
            <w:pPr>
              <w:rPr>
                <w:rFonts w:ascii="仿宋" w:hAnsi="仿宋" w:eastAsia="仿宋"/>
                <w:szCs w:val="21"/>
              </w:rPr>
            </w:pPr>
          </w:p>
          <w:p>
            <w:pPr>
              <w:ind w:firstLine="1680" w:firstLineChars="700"/>
              <w:rPr>
                <w:rFonts w:ascii="仿宋" w:hAnsi="仿宋" w:eastAsia="仿宋"/>
                <w:sz w:val="24"/>
              </w:rPr>
            </w:pPr>
            <w:r>
              <w:rPr>
                <w:rFonts w:hint="eastAsia" w:ascii="仿宋" w:hAnsi="仿宋" w:eastAsia="仿宋"/>
                <w:sz w:val="24"/>
              </w:rPr>
              <w:t>负责人（签字）公章</w:t>
            </w:r>
          </w:p>
          <w:p>
            <w:pPr>
              <w:jc w:val="right"/>
              <w:rPr>
                <w:rFonts w:ascii="仿宋" w:hAnsi="仿宋" w:eastAsia="仿宋"/>
                <w:szCs w:val="21"/>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1684" w:type="pct"/>
            <w:gridSpan w:val="3"/>
            <w:vAlign w:val="center"/>
          </w:tcPr>
          <w:p>
            <w:pPr>
              <w:jc w:val="center"/>
              <w:rPr>
                <w:rFonts w:ascii="仿宋" w:hAnsi="仿宋" w:eastAsia="仿宋"/>
                <w:sz w:val="24"/>
              </w:rPr>
            </w:pPr>
            <w:r>
              <w:rPr>
                <w:rFonts w:hint="eastAsia" w:ascii="仿宋" w:hAnsi="仿宋" w:eastAsia="仿宋"/>
                <w:sz w:val="24"/>
              </w:rPr>
              <w:t>实验室安全与设备管理处</w:t>
            </w:r>
            <w:r>
              <w:rPr>
                <w:rFonts w:ascii="仿宋" w:hAnsi="仿宋" w:eastAsia="仿宋"/>
                <w:sz w:val="24"/>
              </w:rPr>
              <w:t>意见</w:t>
            </w:r>
          </w:p>
        </w:tc>
        <w:tc>
          <w:tcPr>
            <w:tcW w:w="3316" w:type="pct"/>
            <w:gridSpan w:val="4"/>
            <w:vAlign w:val="center"/>
          </w:tcPr>
          <w:p>
            <w:pPr>
              <w:jc w:val="center"/>
              <w:rPr>
                <w:rFonts w:ascii="仿宋" w:hAnsi="仿宋" w:eastAsia="仿宋"/>
                <w:sz w:val="24"/>
              </w:rPr>
            </w:pPr>
          </w:p>
          <w:p>
            <w:pPr>
              <w:jc w:val="center"/>
              <w:rPr>
                <w:rFonts w:ascii="仿宋" w:hAnsi="仿宋" w:eastAsia="仿宋"/>
                <w:sz w:val="24"/>
              </w:rPr>
            </w:pPr>
          </w:p>
          <w:p>
            <w:pPr>
              <w:rPr>
                <w:rFonts w:ascii="仿宋" w:hAnsi="仿宋" w:eastAsia="仿宋"/>
                <w:sz w:val="24"/>
              </w:rPr>
            </w:pPr>
          </w:p>
          <w:p>
            <w:pPr>
              <w:ind w:firstLine="1680" w:firstLineChars="700"/>
              <w:rPr>
                <w:rFonts w:ascii="仿宋" w:hAnsi="仿宋" w:eastAsia="仿宋"/>
                <w:sz w:val="24"/>
              </w:rPr>
            </w:pPr>
            <w:r>
              <w:rPr>
                <w:rFonts w:hint="eastAsia" w:ascii="仿宋" w:hAnsi="仿宋" w:eastAsia="仿宋"/>
                <w:sz w:val="24"/>
              </w:rPr>
              <w:t>负责人（签字）公章</w:t>
            </w: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1684" w:type="pct"/>
            <w:gridSpan w:val="3"/>
            <w:vAlign w:val="center"/>
          </w:tcPr>
          <w:p>
            <w:pPr>
              <w:jc w:val="center"/>
              <w:rPr>
                <w:rFonts w:ascii="仿宋" w:hAnsi="仿宋" w:eastAsia="仿宋"/>
                <w:sz w:val="24"/>
              </w:rPr>
            </w:pPr>
            <w:r>
              <w:rPr>
                <w:rFonts w:hint="eastAsia" w:ascii="仿宋" w:hAnsi="仿宋" w:eastAsia="仿宋"/>
                <w:sz w:val="24"/>
              </w:rPr>
              <w:t>财经处意见</w:t>
            </w:r>
          </w:p>
        </w:tc>
        <w:tc>
          <w:tcPr>
            <w:tcW w:w="3316" w:type="pct"/>
            <w:gridSpan w:val="4"/>
            <w:vAlign w:val="center"/>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负责人（签字）公章</w:t>
            </w:r>
          </w:p>
          <w:p>
            <w:pPr>
              <w:jc w:val="right"/>
              <w:rPr>
                <w:rFonts w:ascii="仿宋" w:hAnsi="仿宋" w:eastAsia="仿宋"/>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684" w:type="pct"/>
            <w:gridSpan w:val="3"/>
            <w:vAlign w:val="center"/>
          </w:tcPr>
          <w:p>
            <w:pPr>
              <w:jc w:val="center"/>
              <w:rPr>
                <w:rFonts w:ascii="仿宋" w:hAnsi="仿宋" w:eastAsia="仿宋"/>
                <w:sz w:val="24"/>
              </w:rPr>
            </w:pPr>
            <w:r>
              <w:rPr>
                <w:rFonts w:hint="eastAsia" w:ascii="仿宋" w:hAnsi="仿宋" w:eastAsia="仿宋"/>
                <w:sz w:val="24"/>
              </w:rPr>
              <w:t>主管校长</w:t>
            </w:r>
            <w:r>
              <w:rPr>
                <w:rFonts w:ascii="仿宋" w:hAnsi="仿宋" w:eastAsia="仿宋"/>
                <w:sz w:val="24"/>
              </w:rPr>
              <w:t>意见</w:t>
            </w:r>
          </w:p>
        </w:tc>
        <w:tc>
          <w:tcPr>
            <w:tcW w:w="3316" w:type="pct"/>
            <w:gridSpan w:val="4"/>
            <w:vAlign w:val="center"/>
          </w:tcPr>
          <w:p>
            <w:pPr>
              <w:jc w:val="center"/>
              <w:rPr>
                <w:rFonts w:ascii="仿宋" w:hAnsi="仿宋" w:eastAsia="仿宋"/>
                <w:sz w:val="24"/>
              </w:rPr>
            </w:pPr>
          </w:p>
          <w:p>
            <w:pPr>
              <w:rPr>
                <w:rFonts w:ascii="仿宋" w:hAnsi="仿宋" w:eastAsia="仿宋"/>
                <w:sz w:val="24"/>
              </w:rPr>
            </w:pPr>
          </w:p>
          <w:p>
            <w:pPr>
              <w:ind w:firstLine="1680" w:firstLineChars="700"/>
              <w:rPr>
                <w:rFonts w:ascii="仿宋" w:hAnsi="仿宋" w:eastAsia="仿宋"/>
                <w:sz w:val="24"/>
              </w:rPr>
            </w:pPr>
            <w:r>
              <w:rPr>
                <w:rFonts w:hint="eastAsia" w:ascii="仿宋" w:hAnsi="仿宋" w:eastAsia="仿宋"/>
                <w:sz w:val="24"/>
              </w:rPr>
              <w:t>主管校长签字</w:t>
            </w:r>
          </w:p>
          <w:p>
            <w:pPr>
              <w:ind w:firstLine="1680" w:firstLineChars="700"/>
              <w:rPr>
                <w:rFonts w:ascii="仿宋" w:hAnsi="仿宋" w:eastAsia="仿宋"/>
                <w:sz w:val="24"/>
              </w:rPr>
            </w:pPr>
          </w:p>
          <w:p>
            <w:pP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bl>
    <w:p>
      <w:pPr>
        <w:spacing w:line="360" w:lineRule="auto"/>
        <w:rPr>
          <w:rFonts w:ascii="仿宋" w:hAnsi="仿宋" w:eastAsia="仿宋"/>
          <w:b/>
          <w:sz w:val="24"/>
        </w:rPr>
      </w:pPr>
    </w:p>
    <w:p>
      <w:pPr>
        <w:spacing w:line="360" w:lineRule="auto"/>
        <w:jc w:val="center"/>
        <w:rPr>
          <w:rFonts w:ascii="仿宋" w:hAnsi="仿宋" w:eastAsia="仿宋"/>
          <w:b/>
          <w:sz w:val="24"/>
        </w:rPr>
      </w:pPr>
      <w:r>
        <w:rPr>
          <w:rFonts w:hint="eastAsia" w:ascii="仿宋" w:hAnsi="仿宋" w:eastAsia="仿宋"/>
          <w:b/>
          <w:sz w:val="24"/>
        </w:rPr>
        <w:t>填写说明</w:t>
      </w:r>
      <w:r>
        <w:rPr>
          <w:rFonts w:ascii="仿宋" w:hAnsi="仿宋" w:eastAsia="仿宋"/>
          <w:b/>
          <w:sz w:val="24"/>
        </w:rPr>
        <w:t>（</w:t>
      </w:r>
      <w:r>
        <w:rPr>
          <w:rFonts w:hint="eastAsia" w:ascii="仿宋" w:hAnsi="仿宋" w:eastAsia="仿宋"/>
          <w:b/>
          <w:sz w:val="24"/>
        </w:rPr>
        <w:t>此页</w:t>
      </w:r>
      <w:r>
        <w:rPr>
          <w:rFonts w:ascii="仿宋" w:hAnsi="仿宋" w:eastAsia="仿宋"/>
          <w:b/>
          <w:sz w:val="24"/>
        </w:rPr>
        <w:t>不需要打印）</w:t>
      </w:r>
    </w:p>
    <w:p>
      <w:pPr>
        <w:spacing w:line="360" w:lineRule="auto"/>
        <w:ind w:firstLine="480" w:firstLineChars="200"/>
        <w:jc w:val="left"/>
        <w:rPr>
          <w:rFonts w:ascii="仿宋" w:hAnsi="仿宋" w:eastAsia="仿宋"/>
          <w:b/>
          <w:sz w:val="24"/>
        </w:rPr>
      </w:pPr>
      <w:r>
        <w:rPr>
          <w:rFonts w:hint="eastAsia" w:ascii="仿宋" w:hAnsi="仿宋" w:eastAsia="仿宋"/>
          <w:b/>
          <w:sz w:val="24"/>
        </w:rPr>
        <w:t>1.</w:t>
      </w:r>
      <w:r>
        <w:rPr>
          <w:rFonts w:hint="eastAsia"/>
          <w:sz w:val="24"/>
        </w:rPr>
        <w:t xml:space="preserve"> </w:t>
      </w:r>
      <w:r>
        <w:rPr>
          <w:rFonts w:hint="eastAsia" w:ascii="仿宋" w:hAnsi="仿宋" w:eastAsia="仿宋"/>
          <w:b/>
          <w:sz w:val="24"/>
        </w:rPr>
        <w:t>购置总价</w:t>
      </w:r>
      <w:r>
        <w:rPr>
          <w:rFonts w:ascii="仿宋" w:hAnsi="仿宋" w:eastAsia="仿宋"/>
          <w:b/>
          <w:sz w:val="24"/>
        </w:rPr>
        <w:t>4</w:t>
      </w:r>
      <w:r>
        <w:rPr>
          <w:rFonts w:hint="eastAsia" w:ascii="仿宋" w:hAnsi="仿宋" w:eastAsia="仿宋"/>
          <w:b/>
          <w:sz w:val="24"/>
        </w:rPr>
        <w:t>0万元及</w:t>
      </w:r>
      <w:r>
        <w:rPr>
          <w:rFonts w:ascii="仿宋" w:hAnsi="仿宋" w:eastAsia="仿宋"/>
          <w:b/>
          <w:sz w:val="24"/>
        </w:rPr>
        <w:t>以上</w:t>
      </w:r>
      <w:r>
        <w:rPr>
          <w:rFonts w:hint="eastAsia" w:ascii="仿宋" w:hAnsi="仿宋" w:eastAsia="仿宋"/>
          <w:b/>
          <w:sz w:val="24"/>
        </w:rPr>
        <w:t>仪器设备填写此表。</w:t>
      </w:r>
    </w:p>
    <w:p>
      <w:pPr>
        <w:spacing w:line="360" w:lineRule="auto"/>
        <w:ind w:firstLine="480" w:firstLineChars="200"/>
        <w:jc w:val="left"/>
        <w:rPr>
          <w:rFonts w:ascii="仿宋" w:hAnsi="仿宋" w:eastAsia="仿宋"/>
          <w:b/>
          <w:sz w:val="24"/>
        </w:rPr>
      </w:pPr>
      <w:r>
        <w:rPr>
          <w:rFonts w:hint="eastAsia" w:ascii="仿宋" w:hAnsi="仿宋" w:eastAsia="仿宋"/>
          <w:b/>
          <w:sz w:val="24"/>
        </w:rPr>
        <w:t>2.</w:t>
      </w:r>
      <w:r>
        <w:rPr>
          <w:rFonts w:ascii="仿宋" w:hAnsi="仿宋" w:eastAsia="仿宋"/>
          <w:b/>
          <w:sz w:val="24"/>
        </w:rPr>
        <w:t xml:space="preserve"> </w:t>
      </w:r>
      <w:r>
        <w:rPr>
          <w:rFonts w:hint="eastAsia" w:ascii="仿宋" w:hAnsi="仿宋" w:eastAsia="仿宋"/>
          <w:b/>
          <w:sz w:val="24"/>
        </w:rPr>
        <w:t>集中</w:t>
      </w:r>
      <w:r>
        <w:rPr>
          <w:rFonts w:ascii="仿宋" w:hAnsi="仿宋" w:eastAsia="仿宋"/>
          <w:b/>
          <w:sz w:val="24"/>
        </w:rPr>
        <w:t>论证审批通过的设备</w:t>
      </w:r>
      <w:r>
        <w:rPr>
          <w:rFonts w:hint="eastAsia" w:ascii="仿宋" w:hAnsi="仿宋" w:eastAsia="仿宋"/>
          <w:b/>
          <w:sz w:val="24"/>
        </w:rPr>
        <w:t>，本表一式</w:t>
      </w:r>
      <w:r>
        <w:rPr>
          <w:rFonts w:ascii="仿宋" w:hAnsi="仿宋" w:eastAsia="仿宋"/>
          <w:b/>
          <w:sz w:val="24"/>
        </w:rPr>
        <w:t>一份</w:t>
      </w:r>
      <w:r>
        <w:rPr>
          <w:rFonts w:hint="eastAsia" w:ascii="仿宋" w:hAnsi="仿宋" w:eastAsia="仿宋"/>
          <w:b/>
          <w:sz w:val="24"/>
        </w:rPr>
        <w:t>，使用</w:t>
      </w:r>
      <w:r>
        <w:rPr>
          <w:rFonts w:ascii="仿宋" w:hAnsi="仿宋" w:eastAsia="仿宋"/>
          <w:b/>
          <w:sz w:val="24"/>
        </w:rPr>
        <w:t>单位审批</w:t>
      </w:r>
      <w:r>
        <w:rPr>
          <w:rFonts w:hint="eastAsia" w:ascii="仿宋" w:hAnsi="仿宋" w:eastAsia="仿宋"/>
          <w:b/>
          <w:sz w:val="24"/>
        </w:rPr>
        <w:t>后，</w:t>
      </w:r>
      <w:r>
        <w:rPr>
          <w:rFonts w:ascii="仿宋" w:hAnsi="仿宋" w:eastAsia="仿宋"/>
          <w:b/>
          <w:sz w:val="24"/>
        </w:rPr>
        <w:t>到财经处办理购置手续</w:t>
      </w:r>
      <w:r>
        <w:rPr>
          <w:rFonts w:hint="eastAsia" w:ascii="仿宋" w:hAnsi="仿宋" w:eastAsia="仿宋"/>
          <w:b/>
          <w:sz w:val="24"/>
        </w:rPr>
        <w:t>（须附批复表）</w:t>
      </w:r>
      <w:r>
        <w:rPr>
          <w:rFonts w:ascii="仿宋" w:hAnsi="仿宋" w:eastAsia="仿宋"/>
          <w:b/>
          <w:sz w:val="24"/>
        </w:rPr>
        <w:t>。</w:t>
      </w:r>
    </w:p>
    <w:p>
      <w:pPr>
        <w:spacing w:line="360" w:lineRule="auto"/>
        <w:ind w:firstLine="480" w:firstLineChars="200"/>
        <w:jc w:val="left"/>
        <w:rPr>
          <w:rFonts w:ascii="仿宋" w:hAnsi="仿宋" w:eastAsia="仿宋"/>
          <w:b/>
          <w:sz w:val="24"/>
        </w:rPr>
      </w:pPr>
      <w:r>
        <w:rPr>
          <w:rFonts w:ascii="仿宋" w:hAnsi="仿宋" w:eastAsia="仿宋"/>
          <w:b/>
          <w:sz w:val="24"/>
        </w:rPr>
        <w:t>3</w:t>
      </w:r>
      <w:r>
        <w:rPr>
          <w:rFonts w:hint="eastAsia" w:ascii="仿宋" w:hAnsi="仿宋" w:eastAsia="仿宋"/>
          <w:b/>
          <w:sz w:val="24"/>
        </w:rPr>
        <w:t>.</w:t>
      </w:r>
      <w:r>
        <w:rPr>
          <w:rFonts w:ascii="仿宋" w:hAnsi="仿宋" w:eastAsia="仿宋"/>
          <w:b/>
          <w:sz w:val="24"/>
        </w:rPr>
        <w:t xml:space="preserve"> </w:t>
      </w:r>
      <w:r>
        <w:rPr>
          <w:rFonts w:hint="eastAsia" w:ascii="仿宋" w:hAnsi="仿宋" w:eastAsia="仿宋"/>
          <w:b/>
          <w:sz w:val="24"/>
        </w:rPr>
        <w:t>非集中</w:t>
      </w:r>
      <w:r>
        <w:rPr>
          <w:rFonts w:ascii="仿宋" w:hAnsi="仿宋" w:eastAsia="仿宋"/>
          <w:b/>
          <w:sz w:val="24"/>
        </w:rPr>
        <w:t>论证的设备</w:t>
      </w:r>
      <w:r>
        <w:rPr>
          <w:rFonts w:hint="eastAsia" w:ascii="仿宋" w:hAnsi="仿宋" w:eastAsia="仿宋"/>
          <w:b/>
          <w:sz w:val="24"/>
        </w:rPr>
        <w:t>，</w:t>
      </w:r>
      <w:r>
        <w:rPr>
          <w:rFonts w:ascii="仿宋" w:hAnsi="仿宋" w:eastAsia="仿宋"/>
          <w:b/>
          <w:sz w:val="24"/>
        </w:rPr>
        <w:t>本表一式两份</w:t>
      </w:r>
      <w:r>
        <w:rPr>
          <w:rFonts w:hint="eastAsia" w:ascii="仿宋" w:hAnsi="仿宋" w:eastAsia="仿宋"/>
          <w:b/>
          <w:sz w:val="24"/>
        </w:rPr>
        <w:t>，使用</w:t>
      </w:r>
      <w:r>
        <w:rPr>
          <w:rFonts w:ascii="仿宋" w:hAnsi="仿宋" w:eastAsia="仿宋"/>
          <w:b/>
          <w:sz w:val="24"/>
        </w:rPr>
        <w:t>单位审核后，</w:t>
      </w:r>
      <w:r>
        <w:rPr>
          <w:rFonts w:hint="eastAsia" w:ascii="仿宋" w:hAnsi="仿宋" w:eastAsia="仿宋"/>
          <w:b/>
          <w:sz w:val="24"/>
        </w:rPr>
        <w:t>携带设备购置预算文件至实验室安全与设备管理处、财经处审核，审核通过后报主管校长审批。</w:t>
      </w:r>
    </w:p>
    <w:p>
      <w:pPr>
        <w:spacing w:line="360" w:lineRule="auto"/>
        <w:ind w:firstLine="480" w:firstLineChars="200"/>
        <w:jc w:val="left"/>
        <w:rPr>
          <w:rFonts w:ascii="仿宋" w:hAnsi="仿宋" w:eastAsia="仿宋"/>
          <w:b/>
          <w:sz w:val="24"/>
        </w:rPr>
      </w:pPr>
      <w:r>
        <w:rPr>
          <w:rFonts w:ascii="仿宋" w:hAnsi="仿宋" w:eastAsia="仿宋"/>
          <w:b/>
          <w:sz w:val="24"/>
        </w:rPr>
        <w:t>4</w:t>
      </w:r>
      <w:r>
        <w:rPr>
          <w:rFonts w:hint="eastAsia" w:ascii="仿宋" w:hAnsi="仿宋" w:eastAsia="仿宋"/>
          <w:b/>
          <w:sz w:val="24"/>
        </w:rPr>
        <w:t>.</w:t>
      </w:r>
      <w:r>
        <w:rPr>
          <w:rFonts w:hint="eastAsia"/>
          <w:sz w:val="24"/>
        </w:rPr>
        <w:t xml:space="preserve"> </w:t>
      </w:r>
      <w:r>
        <w:rPr>
          <w:rFonts w:hint="eastAsia" w:ascii="仿宋" w:hAnsi="仿宋" w:eastAsia="仿宋"/>
          <w:b/>
          <w:sz w:val="24"/>
        </w:rPr>
        <w:t>单价</w:t>
      </w:r>
      <w:r>
        <w:rPr>
          <w:rFonts w:ascii="仿宋" w:hAnsi="仿宋" w:eastAsia="仿宋"/>
          <w:b/>
          <w:sz w:val="24"/>
        </w:rPr>
        <w:t>4</w:t>
      </w:r>
      <w:r>
        <w:rPr>
          <w:rFonts w:hint="eastAsia" w:ascii="仿宋" w:hAnsi="仿宋" w:eastAsia="仿宋"/>
          <w:b/>
          <w:sz w:val="24"/>
        </w:rPr>
        <w:t>0万元及以上仪器设备或</w:t>
      </w:r>
      <w:r>
        <w:rPr>
          <w:rFonts w:ascii="仿宋" w:hAnsi="仿宋" w:eastAsia="仿宋"/>
          <w:b/>
          <w:sz w:val="24"/>
        </w:rPr>
        <w:t>总价值40万元（含）</w:t>
      </w:r>
      <w:r>
        <w:rPr>
          <w:rFonts w:hint="eastAsia" w:ascii="仿宋" w:hAnsi="仿宋" w:eastAsia="仿宋"/>
          <w:b/>
          <w:sz w:val="24"/>
        </w:rPr>
        <w:t>以上</w:t>
      </w:r>
      <w:r>
        <w:rPr>
          <w:rFonts w:ascii="仿宋" w:hAnsi="仿宋" w:eastAsia="仿宋"/>
          <w:b/>
          <w:sz w:val="24"/>
        </w:rPr>
        <w:t>的成套仪器设备</w:t>
      </w:r>
      <w:r>
        <w:rPr>
          <w:rFonts w:hint="eastAsia" w:ascii="仿宋" w:hAnsi="仿宋" w:eastAsia="仿宋"/>
          <w:b/>
          <w:sz w:val="24"/>
        </w:rPr>
        <w:t>，须附《北京师范大学拟购置大型仪器设备论证报告》。</w:t>
      </w:r>
    </w:p>
    <w:p>
      <w:pPr>
        <w:spacing w:line="360" w:lineRule="auto"/>
        <w:ind w:firstLine="480" w:firstLineChars="200"/>
        <w:jc w:val="left"/>
        <w:rPr>
          <w:rFonts w:ascii="仿宋" w:hAnsi="仿宋" w:eastAsia="仿宋"/>
          <w:b/>
          <w:sz w:val="24"/>
        </w:rPr>
      </w:pPr>
      <w:r>
        <w:rPr>
          <w:rFonts w:hint="eastAsia" w:ascii="仿宋" w:hAnsi="仿宋" w:eastAsia="仿宋"/>
          <w:b/>
          <w:sz w:val="24"/>
          <w:lang w:val="en-US" w:eastAsia="zh-CN"/>
        </w:rPr>
        <w:t>5</w:t>
      </w:r>
      <w:r>
        <w:rPr>
          <w:rFonts w:hint="eastAsia" w:ascii="仿宋" w:hAnsi="仿宋" w:eastAsia="仿宋"/>
          <w:b/>
          <w:sz w:val="24"/>
        </w:rPr>
        <w:t>.</w:t>
      </w:r>
      <w:r>
        <w:rPr>
          <w:rFonts w:ascii="仿宋" w:hAnsi="仿宋" w:eastAsia="仿宋"/>
          <w:b/>
          <w:sz w:val="24"/>
        </w:rPr>
        <w:t xml:space="preserve"> </w:t>
      </w:r>
      <w:r>
        <w:rPr>
          <w:rFonts w:hint="eastAsia" w:ascii="仿宋" w:hAnsi="仿宋" w:eastAsia="仿宋"/>
          <w:b/>
          <w:sz w:val="24"/>
        </w:rPr>
        <w:t>审核单编号由实验室安全与设备管理处统一编制（编制规则为：类别+年度+序</w:t>
      </w:r>
      <w:r>
        <w:rPr>
          <w:rFonts w:ascii="仿宋" w:hAnsi="仿宋" w:eastAsia="仿宋"/>
          <w:b/>
          <w:sz w:val="24"/>
        </w:rPr>
        <w:t>列号</w:t>
      </w:r>
      <w:r>
        <w:rPr>
          <w:rFonts w:hint="eastAsia" w:ascii="仿宋" w:hAnsi="仿宋" w:eastAsia="仿宋"/>
          <w:b/>
          <w:sz w:val="24"/>
        </w:rPr>
        <w:t>，</w:t>
      </w:r>
      <w:r>
        <w:rPr>
          <w:rFonts w:ascii="仿宋" w:hAnsi="仿宋" w:eastAsia="仿宋"/>
          <w:b/>
          <w:sz w:val="24"/>
        </w:rPr>
        <w:t>如</w:t>
      </w:r>
      <w:r>
        <w:rPr>
          <w:rFonts w:hint="eastAsia" w:ascii="仿宋" w:hAnsi="仿宋" w:eastAsia="仿宋"/>
          <w:b/>
          <w:sz w:val="24"/>
        </w:rPr>
        <w:t>：S</w:t>
      </w:r>
      <w:r>
        <w:rPr>
          <w:rFonts w:ascii="仿宋" w:hAnsi="仿宋" w:eastAsia="仿宋"/>
          <w:b/>
          <w:sz w:val="24"/>
        </w:rPr>
        <w:t>HD</w:t>
      </w:r>
      <w:r>
        <w:rPr>
          <w:rFonts w:hint="eastAsia" w:ascii="仿宋" w:hAnsi="仿宋" w:eastAsia="仿宋"/>
          <w:b/>
          <w:sz w:val="24"/>
        </w:rPr>
        <w:t>-20</w:t>
      </w:r>
      <w:r>
        <w:rPr>
          <w:rFonts w:ascii="仿宋" w:hAnsi="仿宋" w:eastAsia="仿宋"/>
          <w:b/>
          <w:sz w:val="24"/>
        </w:rPr>
        <w:t>21</w:t>
      </w:r>
      <w:r>
        <w:rPr>
          <w:rFonts w:hint="eastAsia" w:ascii="仿宋" w:hAnsi="仿宋" w:eastAsia="仿宋"/>
          <w:b/>
          <w:sz w:val="24"/>
        </w:rPr>
        <w:t>-</w:t>
      </w:r>
      <w:r>
        <w:rPr>
          <w:rFonts w:ascii="仿宋" w:hAnsi="仿宋" w:eastAsia="仿宋"/>
          <w:b/>
          <w:sz w:val="24"/>
        </w:rPr>
        <w:t>001</w:t>
      </w:r>
      <w:r>
        <w:rPr>
          <w:rFonts w:hint="eastAsia" w:ascii="仿宋" w:hAnsi="仿宋" w:eastAsia="仿宋"/>
          <w:b/>
          <w:sz w:val="24"/>
        </w:rPr>
        <w:t>）。</w:t>
      </w:r>
    </w:p>
    <w:p>
      <w:pPr>
        <w:spacing w:line="360" w:lineRule="auto"/>
        <w:ind w:firstLine="480" w:firstLineChars="200"/>
        <w:jc w:val="left"/>
        <w:rPr>
          <w:rFonts w:ascii="仿宋" w:hAnsi="仿宋" w:eastAsia="仿宋"/>
          <w:b/>
          <w:sz w:val="24"/>
        </w:rPr>
      </w:pPr>
      <w:r>
        <w:rPr>
          <w:rFonts w:hint="eastAsia" w:ascii="仿宋" w:hAnsi="仿宋" w:eastAsia="仿宋"/>
          <w:b/>
          <w:sz w:val="24"/>
          <w:lang w:val="en-US" w:eastAsia="zh-CN"/>
        </w:rPr>
        <w:t>6</w:t>
      </w:r>
      <w:r>
        <w:rPr>
          <w:rFonts w:hint="eastAsia" w:ascii="仿宋" w:hAnsi="仿宋" w:eastAsia="仿宋"/>
          <w:b/>
          <w:sz w:val="24"/>
        </w:rPr>
        <w:t>.</w:t>
      </w:r>
      <w:r>
        <w:rPr>
          <w:rFonts w:ascii="仿宋" w:hAnsi="仿宋" w:eastAsia="仿宋"/>
          <w:b/>
          <w:sz w:val="24"/>
        </w:rPr>
        <w:t xml:space="preserve"> </w:t>
      </w:r>
      <w:r>
        <w:rPr>
          <w:rFonts w:hint="eastAsia" w:ascii="仿宋" w:hAnsi="仿宋" w:eastAsia="仿宋"/>
          <w:b/>
          <w:sz w:val="24"/>
        </w:rPr>
        <w:t>经费类别</w:t>
      </w:r>
      <w:r>
        <w:rPr>
          <w:rFonts w:ascii="仿宋" w:hAnsi="仿宋" w:eastAsia="仿宋"/>
          <w:b/>
          <w:sz w:val="24"/>
        </w:rPr>
        <w:t>：财政性资金</w:t>
      </w:r>
      <w:r>
        <w:rPr>
          <w:rFonts w:hint="eastAsia" w:ascii="仿宋" w:hAnsi="仿宋" w:eastAsia="仿宋"/>
          <w:b/>
          <w:sz w:val="24"/>
        </w:rPr>
        <w:t>，</w:t>
      </w:r>
      <w:r>
        <w:rPr>
          <w:rFonts w:ascii="仿宋" w:hAnsi="仿宋" w:eastAsia="仿宋"/>
          <w:b/>
          <w:sz w:val="24"/>
        </w:rPr>
        <w:t>指以国家财政为中心的预算资金</w:t>
      </w:r>
      <w:r>
        <w:rPr>
          <w:rFonts w:hint="eastAsia" w:ascii="仿宋" w:hAnsi="仿宋" w:eastAsia="仿宋"/>
          <w:b/>
          <w:sz w:val="24"/>
        </w:rPr>
        <w:t>（学校大部分经费都是财政性资金。如：经费编号以3开头的，21、22开头的，1105、1106开头的</w:t>
      </w:r>
      <w:r>
        <w:rPr>
          <w:rFonts w:ascii="仿宋" w:hAnsi="仿宋" w:eastAsia="仿宋"/>
          <w:b/>
          <w:sz w:val="24"/>
        </w:rPr>
        <w:t>、</w:t>
      </w:r>
      <w:r>
        <w:rPr>
          <w:rFonts w:hint="eastAsia" w:ascii="仿宋" w:hAnsi="仿宋" w:eastAsia="仿宋"/>
          <w:b/>
          <w:sz w:val="24"/>
        </w:rPr>
        <w:t>14、15、16开头的资金）</w:t>
      </w:r>
    </w:p>
    <w:p>
      <w:pPr>
        <w:spacing w:line="360" w:lineRule="auto"/>
        <w:ind w:firstLine="480" w:firstLineChars="200"/>
        <w:jc w:val="left"/>
        <w:rPr>
          <w:rFonts w:ascii="仿宋" w:hAnsi="仿宋" w:eastAsia="仿宋"/>
          <w:b/>
          <w:sz w:val="24"/>
        </w:rPr>
      </w:pPr>
      <w:r>
        <w:rPr>
          <w:rFonts w:ascii="仿宋" w:hAnsi="仿宋" w:eastAsia="仿宋"/>
          <w:b/>
          <w:sz w:val="24"/>
        </w:rPr>
        <w:t>非财政性资金</w:t>
      </w:r>
      <w:r>
        <w:rPr>
          <w:rFonts w:hint="eastAsia" w:ascii="仿宋" w:hAnsi="仿宋" w:eastAsia="仿宋"/>
          <w:b/>
          <w:sz w:val="24"/>
        </w:rPr>
        <w:t>，</w:t>
      </w:r>
      <w:r>
        <w:rPr>
          <w:rFonts w:ascii="仿宋" w:hAnsi="仿宋" w:eastAsia="仿宋"/>
          <w:b/>
          <w:sz w:val="24"/>
        </w:rPr>
        <w:t>指事业单位取得的自有收入</w:t>
      </w:r>
      <w:r>
        <w:rPr>
          <w:rFonts w:hint="eastAsia" w:ascii="仿宋" w:hAnsi="仿宋" w:eastAsia="仿宋"/>
          <w:b/>
          <w:sz w:val="24"/>
        </w:rPr>
        <w:t>（如：横向科研收入23、24开头的、教育收费收入1101开头的、其他收入11</w:t>
      </w:r>
      <w:r>
        <w:rPr>
          <w:rFonts w:ascii="仿宋" w:hAnsi="仿宋" w:eastAsia="仿宋"/>
          <w:b/>
          <w:sz w:val="24"/>
        </w:rPr>
        <w:t>10</w:t>
      </w:r>
      <w:r>
        <w:rPr>
          <w:rFonts w:hint="eastAsia" w:ascii="仿宋" w:hAnsi="仿宋" w:eastAsia="仿宋"/>
          <w:b/>
          <w:sz w:val="24"/>
        </w:rPr>
        <w:t>、1112开头的经费）</w:t>
      </w:r>
    </w:p>
    <w:p>
      <w:pPr>
        <w:spacing w:line="360" w:lineRule="auto"/>
        <w:ind w:firstLine="480" w:firstLineChars="200"/>
        <w:jc w:val="left"/>
        <w:rPr>
          <w:rFonts w:ascii="仿宋" w:hAnsi="仿宋" w:eastAsia="仿宋"/>
          <w:b/>
          <w:sz w:val="24"/>
        </w:rPr>
      </w:pPr>
      <w:r>
        <w:rPr>
          <w:rFonts w:hint="eastAsia" w:ascii="仿宋" w:hAnsi="仿宋" w:eastAsia="仿宋"/>
          <w:b/>
          <w:sz w:val="24"/>
          <w:lang w:val="en-US" w:eastAsia="zh-CN"/>
        </w:rPr>
        <w:t>7</w:t>
      </w:r>
      <w:r>
        <w:rPr>
          <w:rFonts w:hint="eastAsia" w:ascii="仿宋" w:hAnsi="仿宋" w:eastAsia="仿宋"/>
          <w:b/>
          <w:sz w:val="24"/>
        </w:rPr>
        <w:t>.</w:t>
      </w:r>
      <w:r>
        <w:rPr>
          <w:rFonts w:ascii="仿宋" w:hAnsi="仿宋" w:eastAsia="仿宋"/>
          <w:b/>
          <w:sz w:val="24"/>
        </w:rPr>
        <w:t xml:space="preserve"> </w:t>
      </w:r>
      <w:r>
        <w:rPr>
          <w:rFonts w:hint="eastAsia" w:ascii="仿宋" w:hAnsi="仿宋" w:eastAsia="仿宋"/>
          <w:b/>
          <w:sz w:val="24"/>
        </w:rPr>
        <w:t>经费项目号</w:t>
      </w:r>
      <w:r>
        <w:rPr>
          <w:rFonts w:ascii="仿宋" w:hAnsi="仿宋" w:eastAsia="仿宋"/>
          <w:b/>
          <w:sz w:val="24"/>
        </w:rPr>
        <w:t>：</w:t>
      </w:r>
      <w:r>
        <w:rPr>
          <w:rFonts w:hint="eastAsia" w:ascii="仿宋" w:hAnsi="仿宋" w:eastAsia="仿宋"/>
          <w:b/>
          <w:sz w:val="24"/>
        </w:rPr>
        <w:t>财经处</w:t>
      </w:r>
      <w:r>
        <w:rPr>
          <w:rFonts w:ascii="仿宋" w:hAnsi="仿宋" w:eastAsia="仿宋"/>
          <w:b/>
          <w:sz w:val="24"/>
        </w:rPr>
        <w:t>核算部门号+9位经费号</w:t>
      </w:r>
      <w:r>
        <w:rPr>
          <w:rFonts w:hint="eastAsia" w:ascii="仿宋" w:hAnsi="仿宋" w:eastAsia="仿宋"/>
          <w:b/>
          <w:sz w:val="24"/>
        </w:rPr>
        <w:t>（如：</w:t>
      </w:r>
      <w:r>
        <w:rPr>
          <w:rFonts w:ascii="仿宋" w:hAnsi="仿宋" w:eastAsia="仿宋"/>
          <w:b/>
          <w:sz w:val="24"/>
        </w:rPr>
        <w:t>12300</w:t>
      </w:r>
      <w:r>
        <w:rPr>
          <w:rFonts w:hint="eastAsia" w:ascii="仿宋" w:hAnsi="仿宋" w:eastAsia="仿宋"/>
          <w:b/>
          <w:sz w:val="24"/>
        </w:rPr>
        <w:t>-</w:t>
      </w:r>
      <w:r>
        <w:rPr>
          <w:rFonts w:ascii="仿宋" w:hAnsi="仿宋" w:eastAsia="仿宋"/>
          <w:b/>
          <w:sz w:val="24"/>
        </w:rPr>
        <w:t>160102102</w:t>
      </w:r>
      <w:r>
        <w:rPr>
          <w:rFonts w:hint="eastAsia" w:ascii="仿宋" w:hAnsi="仿宋" w:eastAsia="仿宋"/>
          <w:b/>
          <w:sz w:val="24"/>
        </w:rPr>
        <w:t>）。</w:t>
      </w:r>
    </w:p>
    <w:p>
      <w:pPr>
        <w:spacing w:line="360" w:lineRule="auto"/>
        <w:ind w:firstLine="480" w:firstLineChars="200"/>
        <w:jc w:val="left"/>
        <w:rPr>
          <w:rFonts w:ascii="仿宋" w:hAnsi="仿宋" w:eastAsia="仿宋"/>
          <w:b/>
          <w:sz w:val="24"/>
        </w:rPr>
      </w:pPr>
      <w:r>
        <w:rPr>
          <w:rFonts w:hint="eastAsia" w:ascii="仿宋" w:hAnsi="仿宋" w:eastAsia="仿宋"/>
          <w:b/>
          <w:sz w:val="24"/>
          <w:lang w:val="en-US" w:eastAsia="zh-CN"/>
        </w:rPr>
        <w:t>8</w:t>
      </w:r>
      <w:bookmarkStart w:id="0" w:name="_GoBack"/>
      <w:bookmarkEnd w:id="0"/>
      <w:r>
        <w:rPr>
          <w:rFonts w:hint="eastAsia" w:ascii="仿宋" w:hAnsi="仿宋" w:eastAsia="仿宋"/>
          <w:b/>
          <w:sz w:val="24"/>
        </w:rPr>
        <w:t>.</w:t>
      </w:r>
      <w:r>
        <w:rPr>
          <w:rFonts w:ascii="仿宋" w:hAnsi="仿宋" w:eastAsia="仿宋"/>
          <w:b/>
          <w:sz w:val="24"/>
        </w:rPr>
        <w:t xml:space="preserve"> </w:t>
      </w:r>
      <w:r>
        <w:rPr>
          <w:rFonts w:hint="eastAsia" w:ascii="仿宋" w:hAnsi="仿宋" w:eastAsia="仿宋"/>
          <w:b/>
          <w:sz w:val="24"/>
        </w:rPr>
        <w:t>申请人须</w:t>
      </w:r>
      <w:r>
        <w:rPr>
          <w:rFonts w:ascii="仿宋" w:hAnsi="仿宋" w:eastAsia="仿宋"/>
          <w:b/>
          <w:sz w:val="24"/>
        </w:rPr>
        <w:t>为教职员工</w:t>
      </w:r>
      <w:r>
        <w:rPr>
          <w:rFonts w:hint="eastAsia" w:ascii="仿宋" w:hAnsi="仿宋" w:eastAsia="仿宋"/>
          <w:b/>
          <w:sz w:val="24"/>
        </w:rPr>
        <w:t>，不能为学生。</w:t>
      </w:r>
    </w:p>
    <w:p>
      <w:pPr>
        <w:pStyle w:val="9"/>
        <w:shd w:val="clear" w:color="auto" w:fill="FFFFFF"/>
        <w:snapToGrid w:val="0"/>
        <w:spacing w:before="0" w:beforeAutospacing="0" w:after="0" w:afterAutospacing="0" w:line="560" w:lineRule="exact"/>
        <w:ind w:firstLine="560" w:firstLineChars="200"/>
        <w:jc w:val="both"/>
        <w:rPr>
          <w:rFonts w:ascii="华文仿宋" w:hAnsi="华文仿宋" w:eastAsia="华文仿宋" w:cs="Calibri"/>
          <w:color w:val="000000" w:themeColor="text1"/>
          <w:sz w:val="28"/>
          <w:szCs w:val="28"/>
          <w14:textFill>
            <w14:solidFill>
              <w14:schemeClr w14:val="tx1"/>
            </w14:solidFill>
          </w14:textFill>
        </w:rPr>
      </w:pPr>
    </w:p>
    <w:p>
      <w:pPr>
        <w:widowControl/>
        <w:spacing w:line="560" w:lineRule="exact"/>
        <w:ind w:firstLine="420" w:firstLineChars="200"/>
        <w:rPr>
          <w:rFonts w:ascii="华文仿宋" w:hAnsi="华文仿宋" w:eastAsia="华文仿宋"/>
          <w:color w:val="000000" w:themeColor="text1"/>
          <w14:textFill>
            <w14:solidFill>
              <w14:schemeClr w14:val="tx1"/>
            </w14:solidFill>
          </w14:textFill>
        </w:rPr>
        <w:sectPr>
          <w:pgSz w:w="11906" w:h="16838"/>
          <w:pgMar w:top="1135" w:right="1134" w:bottom="567" w:left="1418" w:header="851" w:footer="659" w:gutter="0"/>
          <w:cols w:space="425" w:num="1"/>
          <w:docGrid w:type="linesAndChars" w:linePitch="312" w:charSpace="0"/>
        </w:sectPr>
      </w:pPr>
      <w:r>
        <w:rPr>
          <w:rFonts w:ascii="华文仿宋" w:hAnsi="华文仿宋" w:eastAsia="华文仿宋"/>
          <w:color w:val="000000" w:themeColor="text1"/>
          <w14:textFill>
            <w14:solidFill>
              <w14:schemeClr w14:val="tx1"/>
            </w14:solidFill>
          </w14:textFill>
        </w:rPr>
        <w:br w:type="page"/>
      </w:r>
    </w:p>
    <w:p>
      <w:pPr>
        <w:pStyle w:val="3"/>
      </w:pPr>
      <w:r>
        <w:rPr>
          <w:rFonts w:hint="eastAsia"/>
        </w:rPr>
        <w:t>附件2</w:t>
      </w:r>
      <w:r>
        <w:t xml:space="preserve">   </w:t>
      </w:r>
      <w:r>
        <w:rPr>
          <w:rFonts w:hint="eastAsia"/>
        </w:rPr>
        <w:t>论证报告（学校版）</w:t>
      </w:r>
    </w:p>
    <w:p>
      <w:pPr>
        <w:ind w:left="67"/>
        <w:jc w:val="left"/>
        <w:rPr>
          <w:rFonts w:ascii="华文仿宋" w:hAnsi="华文仿宋" w:eastAsia="华文仿宋"/>
          <w:b/>
          <w:sz w:val="28"/>
          <w:szCs w:val="28"/>
        </w:rPr>
      </w:pPr>
      <w:r>
        <w:rPr>
          <w:rFonts w:hint="eastAsia" w:ascii="华文仿宋" w:hAnsi="华文仿宋" w:eastAsia="华文仿宋"/>
          <w:b/>
          <w:sz w:val="28"/>
          <w:szCs w:val="28"/>
        </w:rPr>
        <w:t>编号</w:t>
      </w:r>
      <w:r>
        <w:rPr>
          <w:rFonts w:ascii="华文仿宋" w:hAnsi="华文仿宋" w:eastAsia="华文仿宋"/>
          <w:b/>
          <w:sz w:val="28"/>
          <w:szCs w:val="28"/>
        </w:rPr>
        <w:t>：</w:t>
      </w:r>
    </w:p>
    <w:p>
      <w:pPr>
        <w:jc w:val="center"/>
        <w:rPr>
          <w:rFonts w:ascii="华文仿宋" w:hAnsi="华文仿宋" w:eastAsia="华文仿宋" w:cs="Calibri"/>
          <w:b/>
          <w:color w:val="000000"/>
          <w:sz w:val="44"/>
          <w:szCs w:val="44"/>
        </w:rPr>
      </w:pPr>
      <w:r>
        <w:rPr>
          <w:rFonts w:hint="eastAsia" w:ascii="华文仿宋" w:hAnsi="华文仿宋" w:eastAsia="华文仿宋" w:cs="Calibri"/>
          <w:b/>
          <w:color w:val="000000"/>
          <w:sz w:val="44"/>
          <w:szCs w:val="44"/>
        </w:rPr>
        <w:t>北京师范大学</w:t>
      </w:r>
    </w:p>
    <w:p>
      <w:pPr>
        <w:jc w:val="center"/>
        <w:rPr>
          <w:rFonts w:ascii="仿宋_GB2312" w:eastAsia="仿宋_GB2312"/>
          <w:b/>
          <w:sz w:val="44"/>
          <w:szCs w:val="44"/>
        </w:rPr>
      </w:pPr>
      <w:r>
        <w:rPr>
          <w:rFonts w:hint="eastAsia" w:ascii="华文仿宋" w:hAnsi="华文仿宋" w:eastAsia="华文仿宋" w:cs="Calibri"/>
          <w:b/>
          <w:color w:val="000000"/>
          <w:sz w:val="44"/>
          <w:szCs w:val="44"/>
        </w:rPr>
        <w:t>大型教学科研仪器设备论证报告</w:t>
      </w:r>
    </w:p>
    <w:p>
      <w:pPr>
        <w:ind w:firstLine="1321" w:firstLineChars="299"/>
        <w:jc w:val="center"/>
        <w:rPr>
          <w:rFonts w:ascii="仿宋_GB2312" w:eastAsia="仿宋_GB2312"/>
          <w:b/>
          <w:sz w:val="44"/>
          <w:szCs w:val="44"/>
        </w:rPr>
      </w:pPr>
    </w:p>
    <w:p>
      <w:pPr>
        <w:ind w:firstLine="1321" w:firstLineChars="299"/>
        <w:jc w:val="center"/>
        <w:rPr>
          <w:rFonts w:ascii="仿宋_GB2312" w:eastAsia="仿宋_GB2312"/>
          <w:b/>
          <w:sz w:val="44"/>
          <w:szCs w:val="44"/>
        </w:rPr>
      </w:pPr>
    </w:p>
    <w:p>
      <w:pPr>
        <w:ind w:firstLine="1321" w:firstLineChars="299"/>
        <w:jc w:val="center"/>
        <w:rPr>
          <w:rFonts w:ascii="仿宋_GB2312" w:eastAsia="仿宋_GB2312"/>
          <w:b/>
          <w:sz w:val="44"/>
          <w:szCs w:val="4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20" w:type="dxa"/>
            <w:tcBorders>
              <w:top w:val="nil"/>
              <w:left w:val="nil"/>
              <w:bottom w:val="nil"/>
              <w:right w:val="nil"/>
            </w:tcBorders>
            <w:vAlign w:val="center"/>
          </w:tcPr>
          <w:p>
            <w:pPr>
              <w:ind w:left="67"/>
              <w:jc w:val="right"/>
              <w:rPr>
                <w:rFonts w:ascii="仿宋_GB2312" w:eastAsia="仿宋_GB2312"/>
                <w:b/>
                <w:sz w:val="30"/>
                <w:szCs w:val="30"/>
              </w:rPr>
            </w:pPr>
            <w:r>
              <w:rPr>
                <w:rFonts w:hint="eastAsia" w:ascii="仿宋_GB2312" w:eastAsia="仿宋_GB2312"/>
                <w:b/>
                <w:sz w:val="30"/>
                <w:szCs w:val="30"/>
              </w:rPr>
              <w:t>设备名称</w:t>
            </w:r>
          </w:p>
        </w:tc>
        <w:tc>
          <w:tcPr>
            <w:tcW w:w="4647" w:type="dxa"/>
            <w:tcBorders>
              <w:top w:val="nil"/>
              <w:left w:val="nil"/>
              <w:bottom w:val="single" w:color="auto" w:sz="4" w:space="0"/>
              <w:right w:val="nil"/>
            </w:tcBorders>
            <w:vAlign w:val="center"/>
          </w:tcPr>
          <w:p>
            <w:pPr>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520" w:type="dxa"/>
            <w:tcBorders>
              <w:top w:val="nil"/>
              <w:left w:val="nil"/>
              <w:bottom w:val="nil"/>
              <w:right w:val="nil"/>
            </w:tcBorders>
            <w:vAlign w:val="center"/>
          </w:tcPr>
          <w:p>
            <w:pPr>
              <w:ind w:left="67"/>
              <w:jc w:val="center"/>
              <w:rPr>
                <w:rFonts w:ascii="仿宋_GB2312" w:eastAsia="仿宋_GB2312"/>
                <w:b/>
                <w:sz w:val="30"/>
                <w:szCs w:val="30"/>
              </w:rPr>
            </w:pPr>
            <w:r>
              <w:rPr>
                <w:rFonts w:hint="eastAsia" w:ascii="仿宋_GB2312" w:eastAsia="仿宋_GB2312"/>
                <w:b/>
                <w:sz w:val="30"/>
                <w:szCs w:val="30"/>
              </w:rPr>
              <w:t>申 请 人</w:t>
            </w:r>
          </w:p>
        </w:tc>
        <w:tc>
          <w:tcPr>
            <w:tcW w:w="4647" w:type="dxa"/>
            <w:tcBorders>
              <w:top w:val="single" w:color="auto" w:sz="4" w:space="0"/>
              <w:left w:val="nil"/>
              <w:bottom w:val="single" w:color="auto" w:sz="4" w:space="0"/>
              <w:right w:val="nil"/>
            </w:tcBorders>
            <w:vAlign w:val="center"/>
          </w:tcPr>
          <w:p>
            <w:pPr>
              <w:ind w:left="67"/>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520" w:type="dxa"/>
            <w:tcBorders>
              <w:top w:val="nil"/>
              <w:left w:val="nil"/>
              <w:bottom w:val="nil"/>
              <w:right w:val="nil"/>
            </w:tcBorders>
            <w:vAlign w:val="center"/>
          </w:tcPr>
          <w:p>
            <w:pPr>
              <w:ind w:left="67"/>
              <w:rPr>
                <w:rFonts w:ascii="仿宋_GB2312" w:eastAsia="仿宋_GB2312"/>
                <w:b/>
                <w:sz w:val="30"/>
                <w:szCs w:val="30"/>
              </w:rPr>
            </w:pPr>
            <w:r>
              <w:rPr>
                <w:rFonts w:hint="eastAsia" w:ascii="仿宋_GB2312" w:eastAsia="仿宋_GB2312"/>
                <w:b/>
                <w:sz w:val="30"/>
                <w:szCs w:val="30"/>
              </w:rPr>
              <w:t>使用单位</w:t>
            </w:r>
          </w:p>
        </w:tc>
        <w:tc>
          <w:tcPr>
            <w:tcW w:w="4647" w:type="dxa"/>
            <w:tcBorders>
              <w:top w:val="single" w:color="auto" w:sz="4" w:space="0"/>
              <w:left w:val="nil"/>
              <w:bottom w:val="single" w:color="auto" w:sz="4" w:space="0"/>
              <w:right w:val="nil"/>
            </w:tcBorders>
            <w:vAlign w:val="center"/>
          </w:tcPr>
          <w:p>
            <w:pPr>
              <w:ind w:left="67"/>
              <w:jc w:val="center"/>
              <w:rPr>
                <w:rFonts w:ascii="仿宋_GB2312" w:eastAsia="仿宋_GB2312"/>
                <w:b/>
                <w:sz w:val="30"/>
                <w:szCs w:val="30"/>
              </w:rPr>
            </w:pPr>
          </w:p>
        </w:tc>
      </w:tr>
    </w:tbl>
    <w:p>
      <w:pPr>
        <w:rPr>
          <w:rFonts w:ascii="黑体" w:eastAsia="黑体"/>
          <w:sz w:val="30"/>
          <w:szCs w:val="30"/>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widowControl/>
        <w:jc w:val="left"/>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 xml:space="preserve">  年  月  日</w:t>
      </w:r>
    </w:p>
    <w:p>
      <w:pPr>
        <w:widowControl/>
        <w:jc w:val="left"/>
        <w:rPr>
          <w:rFonts w:ascii="楷体_GB2312" w:eastAsia="楷体_GB2312"/>
          <w:b/>
          <w:sz w:val="32"/>
          <w:szCs w:val="32"/>
        </w:rPr>
      </w:pPr>
      <w:r>
        <w:rPr>
          <w:rFonts w:ascii="楷体_GB2312" w:eastAsia="楷体_GB2312"/>
          <w:b/>
          <w:sz w:val="32"/>
          <w:szCs w:val="32"/>
        </w:rPr>
        <w:br w:type="page"/>
      </w:r>
    </w:p>
    <w:p>
      <w:pPr>
        <w:jc w:val="center"/>
        <w:rPr>
          <w:rFonts w:eastAsia="黑体"/>
          <w:sz w:val="44"/>
        </w:rPr>
      </w:pPr>
    </w:p>
    <w:p>
      <w:pPr>
        <w:jc w:val="center"/>
        <w:rPr>
          <w:rFonts w:eastAsia="黑体"/>
          <w:sz w:val="36"/>
          <w:szCs w:val="36"/>
        </w:rPr>
      </w:pPr>
      <w:r>
        <w:rPr>
          <w:rFonts w:hint="eastAsia" w:eastAsia="黑体"/>
          <w:sz w:val="36"/>
          <w:szCs w:val="36"/>
        </w:rPr>
        <w:t>填 表 说 明</w:t>
      </w:r>
    </w:p>
    <w:p>
      <w:pPr>
        <w:jc w:val="center"/>
        <w:rPr>
          <w:rFonts w:eastAsia="方正黑体_GBK"/>
          <w:sz w:val="22"/>
        </w:rPr>
      </w:pPr>
    </w:p>
    <w:p>
      <w:pPr>
        <w:jc w:val="center"/>
        <w:rPr>
          <w:rFonts w:eastAsia="方正黑体_GBK"/>
          <w:sz w:val="22"/>
        </w:rPr>
      </w:pPr>
    </w:p>
    <w:p>
      <w:pPr>
        <w:jc w:val="center"/>
        <w:rPr>
          <w:rFonts w:eastAsia="方正黑体_GBK"/>
          <w:sz w:val="22"/>
        </w:rPr>
      </w:pPr>
    </w:p>
    <w:p>
      <w:pPr>
        <w:ind w:firstLine="480"/>
        <w:rPr>
          <w:rFonts w:ascii="华文仿宋" w:hAnsi="华文仿宋" w:eastAsia="华文仿宋"/>
          <w:sz w:val="28"/>
          <w:szCs w:val="28"/>
        </w:rPr>
      </w:pPr>
      <w:r>
        <w:rPr>
          <w:rFonts w:hint="eastAsia" w:ascii="华文仿宋" w:hAnsi="华文仿宋" w:eastAsia="华文仿宋"/>
          <w:sz w:val="28"/>
          <w:szCs w:val="28"/>
        </w:rPr>
        <w:t>1.凡购买、委托研制开发等方式获取的贵重教学科研仪器设备，按照学校及上级部门规定需要进行论证的，须填写此报告，报告</w:t>
      </w:r>
      <w:r>
        <w:rPr>
          <w:rFonts w:ascii="华文仿宋" w:hAnsi="华文仿宋" w:eastAsia="华文仿宋"/>
          <w:sz w:val="28"/>
          <w:szCs w:val="28"/>
        </w:rPr>
        <w:t>一式两份</w:t>
      </w:r>
      <w:r>
        <w:rPr>
          <w:rFonts w:hint="eastAsia" w:ascii="华文仿宋" w:hAnsi="华文仿宋" w:eastAsia="华文仿宋"/>
          <w:sz w:val="28"/>
          <w:szCs w:val="28"/>
        </w:rPr>
        <w:t>。</w:t>
      </w:r>
    </w:p>
    <w:p>
      <w:pPr>
        <w:ind w:firstLine="480"/>
        <w:rPr>
          <w:rFonts w:ascii="华文仿宋" w:hAnsi="华文仿宋" w:eastAsia="华文仿宋"/>
          <w:sz w:val="28"/>
          <w:szCs w:val="28"/>
        </w:rPr>
      </w:pPr>
      <w:r>
        <w:rPr>
          <w:rFonts w:hint="eastAsia" w:ascii="华文仿宋" w:hAnsi="华文仿宋" w:eastAsia="华文仿宋"/>
          <w:sz w:val="28"/>
          <w:szCs w:val="28"/>
        </w:rPr>
        <w:t>2.</w:t>
      </w:r>
      <w:r>
        <w:rPr>
          <w:rFonts w:hint="eastAsia" w:ascii="华文仿宋" w:hAnsi="华文仿宋" w:eastAsia="华文仿宋"/>
        </w:rPr>
        <w:t xml:space="preserve"> </w:t>
      </w:r>
      <w:r>
        <w:rPr>
          <w:rFonts w:hint="eastAsia" w:ascii="华文仿宋" w:hAnsi="华文仿宋" w:eastAsia="华文仿宋"/>
          <w:sz w:val="28"/>
          <w:szCs w:val="28"/>
        </w:rPr>
        <w:t>由学校职能部门组织专家对科研仪器设备购置可行性进行论证。论证通过后方可进入之后的购置流程。必要时需报主管校领导审批。</w:t>
      </w:r>
    </w:p>
    <w:p>
      <w:pPr>
        <w:ind w:firstLine="480"/>
        <w:rPr>
          <w:rFonts w:ascii="华文仿宋" w:hAnsi="华文仿宋" w:eastAsia="华文仿宋"/>
          <w:sz w:val="28"/>
          <w:szCs w:val="28"/>
        </w:rPr>
      </w:pPr>
      <w:r>
        <w:rPr>
          <w:rFonts w:ascii="华文仿宋" w:hAnsi="华文仿宋" w:eastAsia="华文仿宋"/>
          <w:sz w:val="28"/>
          <w:szCs w:val="28"/>
        </w:rPr>
        <w:t>3</w:t>
      </w:r>
      <w:r>
        <w:rPr>
          <w:rFonts w:hint="eastAsia" w:ascii="华文仿宋" w:hAnsi="华文仿宋" w:eastAsia="华文仿宋"/>
          <w:sz w:val="28"/>
          <w:szCs w:val="28"/>
        </w:rPr>
        <w:t>.</w:t>
      </w:r>
      <w:r>
        <w:rPr>
          <w:rFonts w:hint="eastAsia" w:ascii="华文仿宋" w:hAnsi="华文仿宋" w:eastAsia="华文仿宋"/>
        </w:rPr>
        <w:t xml:space="preserve"> </w:t>
      </w:r>
      <w:r>
        <w:rPr>
          <w:rFonts w:hint="eastAsia" w:ascii="华文仿宋" w:hAnsi="华文仿宋" w:eastAsia="华文仿宋"/>
          <w:sz w:val="28"/>
          <w:szCs w:val="28"/>
        </w:rPr>
        <w:t>填写论证</w:t>
      </w:r>
      <w:r>
        <w:rPr>
          <w:rFonts w:ascii="华文仿宋" w:hAnsi="华文仿宋" w:eastAsia="华文仿宋"/>
          <w:sz w:val="28"/>
          <w:szCs w:val="28"/>
        </w:rPr>
        <w:t>报告请勿漏项</w:t>
      </w:r>
      <w:r>
        <w:rPr>
          <w:rFonts w:hint="eastAsia" w:ascii="华文仿宋" w:hAnsi="华文仿宋" w:eastAsia="华文仿宋"/>
          <w:sz w:val="28"/>
          <w:szCs w:val="28"/>
        </w:rPr>
        <w:t>，无相关情况请填写“/”。</w:t>
      </w:r>
    </w:p>
    <w:p>
      <w:pPr>
        <w:ind w:firstLine="480"/>
        <w:rPr>
          <w:rFonts w:ascii="宋体" w:hAnsi="宋体"/>
          <w:sz w:val="28"/>
          <w:szCs w:val="28"/>
        </w:rPr>
      </w:pPr>
      <w:r>
        <w:rPr>
          <w:rFonts w:ascii="华文仿宋" w:hAnsi="华文仿宋" w:eastAsia="华文仿宋"/>
          <w:sz w:val="28"/>
          <w:szCs w:val="28"/>
        </w:rPr>
        <w:t>4</w:t>
      </w:r>
      <w:r>
        <w:rPr>
          <w:rFonts w:hint="eastAsia" w:ascii="华文仿宋" w:hAnsi="华文仿宋" w:eastAsia="华文仿宋"/>
          <w:sz w:val="28"/>
          <w:szCs w:val="28"/>
        </w:rPr>
        <w:t>.</w:t>
      </w:r>
      <w:r>
        <w:rPr>
          <w:rFonts w:hint="eastAsia" w:ascii="华文仿宋" w:hAnsi="华文仿宋" w:eastAsia="华文仿宋"/>
        </w:rPr>
        <w:t xml:space="preserve"> </w:t>
      </w:r>
      <w:r>
        <w:rPr>
          <w:rFonts w:hint="eastAsia" w:ascii="华文仿宋" w:hAnsi="华文仿宋" w:eastAsia="华文仿宋"/>
          <w:sz w:val="28"/>
          <w:szCs w:val="28"/>
        </w:rPr>
        <w:t>论证</w:t>
      </w:r>
      <w:r>
        <w:rPr>
          <w:rFonts w:ascii="华文仿宋" w:hAnsi="华文仿宋" w:eastAsia="华文仿宋"/>
          <w:sz w:val="28"/>
          <w:szCs w:val="28"/>
        </w:rPr>
        <w:t>报告内各项内容</w:t>
      </w:r>
      <w:r>
        <w:rPr>
          <w:rFonts w:hint="eastAsia" w:ascii="华文仿宋" w:hAnsi="华文仿宋" w:eastAsia="华文仿宋"/>
          <w:sz w:val="28"/>
          <w:szCs w:val="28"/>
        </w:rPr>
        <w:t>填写不下时，</w:t>
      </w:r>
      <w:r>
        <w:rPr>
          <w:rFonts w:ascii="华文仿宋" w:hAnsi="华文仿宋" w:eastAsia="华文仿宋"/>
          <w:sz w:val="28"/>
          <w:szCs w:val="28"/>
        </w:rPr>
        <w:t>可自行添加行。</w:t>
      </w:r>
    </w:p>
    <w:p>
      <w:pPr>
        <w:ind w:firstLine="480"/>
        <w:rPr>
          <w:rFonts w:ascii="宋体" w:hAnsi="宋体"/>
          <w:sz w:val="28"/>
          <w:szCs w:val="28"/>
        </w:rPr>
      </w:pPr>
    </w:p>
    <w:p>
      <w:pPr>
        <w:jc w:val="center"/>
        <w:rPr>
          <w:rFonts w:ascii="楷体_GB2312" w:eastAsia="楷体_GB2312"/>
          <w:b/>
          <w:sz w:val="32"/>
          <w:szCs w:val="32"/>
        </w:rPr>
      </w:pPr>
    </w:p>
    <w:p>
      <w:pPr>
        <w:rPr>
          <w:rFonts w:ascii="宋体" w:hAnsi="宋体"/>
          <w:sz w:val="24"/>
        </w:rPr>
      </w:pPr>
      <w:r>
        <w:rPr>
          <w:rFonts w:ascii="楷体_GB2312" w:eastAsia="楷体_GB2312"/>
          <w:b/>
          <w:sz w:val="32"/>
          <w:szCs w:val="32"/>
        </w:rPr>
        <w:br w:type="page"/>
      </w:r>
      <w:r>
        <w:rPr>
          <w:rFonts w:hint="eastAsia" w:ascii="宋体" w:hAnsi="宋体"/>
          <w:b/>
          <w:sz w:val="24"/>
        </w:rPr>
        <w:t>一、拟购仪器设备基本情况及</w:t>
      </w:r>
      <w:r>
        <w:rPr>
          <w:rFonts w:ascii="宋体" w:hAnsi="宋体"/>
          <w:b/>
          <w:sz w:val="24"/>
        </w:rPr>
        <w:t>购置理由</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69"/>
        <w:gridCol w:w="72"/>
        <w:gridCol w:w="697"/>
        <w:gridCol w:w="586"/>
        <w:gridCol w:w="684"/>
        <w:gridCol w:w="296"/>
        <w:gridCol w:w="665"/>
        <w:gridCol w:w="472"/>
        <w:gridCol w:w="604"/>
        <w:gridCol w:w="775"/>
        <w:gridCol w:w="471"/>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13" w:type="dxa"/>
            <w:vAlign w:val="center"/>
          </w:tcPr>
          <w:p>
            <w:pPr>
              <w:rPr>
                <w:szCs w:val="21"/>
              </w:rPr>
            </w:pPr>
            <w:r>
              <w:rPr>
                <w:rFonts w:hint="eastAsia"/>
                <w:szCs w:val="21"/>
              </w:rPr>
              <w:t>使用单位</w:t>
            </w:r>
          </w:p>
        </w:tc>
        <w:tc>
          <w:tcPr>
            <w:tcW w:w="7515" w:type="dxa"/>
            <w:gridSpan w:val="1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3" w:type="dxa"/>
            <w:vAlign w:val="center"/>
          </w:tcPr>
          <w:p>
            <w:pPr>
              <w:rPr>
                <w:szCs w:val="21"/>
              </w:rPr>
            </w:pPr>
            <w:r>
              <w:rPr>
                <w:rFonts w:hint="eastAsia"/>
                <w:szCs w:val="21"/>
              </w:rPr>
              <w:t>申请人</w:t>
            </w:r>
          </w:p>
        </w:tc>
        <w:tc>
          <w:tcPr>
            <w:tcW w:w="641" w:type="dxa"/>
            <w:gridSpan w:val="2"/>
            <w:vAlign w:val="center"/>
          </w:tcPr>
          <w:p>
            <w:pPr>
              <w:jc w:val="center"/>
            </w:pPr>
            <w:r>
              <w:rPr>
                <w:rFonts w:hint="eastAsia"/>
              </w:rPr>
              <w:t>姓名</w:t>
            </w:r>
          </w:p>
        </w:tc>
        <w:tc>
          <w:tcPr>
            <w:tcW w:w="2263" w:type="dxa"/>
            <w:gridSpan w:val="4"/>
            <w:vAlign w:val="center"/>
          </w:tcPr>
          <w:p>
            <w:pPr>
              <w:jc w:val="center"/>
            </w:pPr>
          </w:p>
        </w:tc>
        <w:tc>
          <w:tcPr>
            <w:tcW w:w="665" w:type="dxa"/>
            <w:vAlign w:val="center"/>
          </w:tcPr>
          <w:p>
            <w:pPr>
              <w:jc w:val="center"/>
            </w:pPr>
            <w:r>
              <w:rPr>
                <w:rFonts w:hint="eastAsia" w:ascii="宋体" w:hAnsi="宋体"/>
              </w:rPr>
              <w:t>工号</w:t>
            </w:r>
          </w:p>
        </w:tc>
        <w:tc>
          <w:tcPr>
            <w:tcW w:w="1076" w:type="dxa"/>
            <w:gridSpan w:val="2"/>
            <w:vAlign w:val="center"/>
          </w:tcPr>
          <w:p>
            <w:pPr>
              <w:jc w:val="center"/>
            </w:pPr>
          </w:p>
        </w:tc>
        <w:tc>
          <w:tcPr>
            <w:tcW w:w="1246" w:type="dxa"/>
            <w:gridSpan w:val="2"/>
            <w:vAlign w:val="center"/>
          </w:tcPr>
          <w:p>
            <w:pPr>
              <w:jc w:val="center"/>
            </w:pPr>
            <w:r>
              <w:rPr>
                <w:rFonts w:hint="eastAsia" w:ascii="宋体" w:hAnsi="宋体"/>
              </w:rPr>
              <w:t>职称</w:t>
            </w:r>
          </w:p>
        </w:tc>
        <w:tc>
          <w:tcPr>
            <w:tcW w:w="16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13" w:type="dxa"/>
            <w:vAlign w:val="center"/>
          </w:tcPr>
          <w:p>
            <w:pPr>
              <w:rPr>
                <w:szCs w:val="21"/>
              </w:rPr>
            </w:pPr>
            <w:r>
              <w:rPr>
                <w:rFonts w:hint="eastAsia"/>
                <w:szCs w:val="21"/>
              </w:rPr>
              <w:t>联系方式</w:t>
            </w:r>
          </w:p>
        </w:tc>
        <w:tc>
          <w:tcPr>
            <w:tcW w:w="641" w:type="dxa"/>
            <w:gridSpan w:val="2"/>
            <w:vAlign w:val="center"/>
          </w:tcPr>
          <w:p>
            <w:pPr>
              <w:jc w:val="center"/>
            </w:pPr>
            <w:r>
              <w:rPr>
                <w:rFonts w:hint="eastAsia"/>
              </w:rPr>
              <w:t>电话</w:t>
            </w:r>
          </w:p>
        </w:tc>
        <w:tc>
          <w:tcPr>
            <w:tcW w:w="2928" w:type="dxa"/>
            <w:gridSpan w:val="5"/>
            <w:vAlign w:val="center"/>
          </w:tcPr>
          <w:p>
            <w:pPr>
              <w:jc w:val="center"/>
            </w:pPr>
          </w:p>
        </w:tc>
        <w:tc>
          <w:tcPr>
            <w:tcW w:w="1076" w:type="dxa"/>
            <w:gridSpan w:val="2"/>
            <w:vAlign w:val="center"/>
          </w:tcPr>
          <w:p>
            <w:pPr>
              <w:jc w:val="center"/>
            </w:pPr>
            <w:r>
              <w:rPr>
                <w:rFonts w:hint="eastAsia" w:ascii="宋体" w:hAnsi="宋体"/>
              </w:rPr>
              <w:t>电子邮件</w:t>
            </w:r>
          </w:p>
        </w:tc>
        <w:tc>
          <w:tcPr>
            <w:tcW w:w="287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13" w:type="dxa"/>
            <w:vMerge w:val="restart"/>
            <w:vAlign w:val="center"/>
          </w:tcPr>
          <w:p>
            <w:pPr>
              <w:rPr>
                <w:szCs w:val="21"/>
              </w:rPr>
            </w:pPr>
            <w:r>
              <w:rPr>
                <w:rFonts w:hint="eastAsia"/>
                <w:szCs w:val="21"/>
              </w:rPr>
              <w:t>设备名称</w:t>
            </w:r>
          </w:p>
        </w:tc>
        <w:tc>
          <w:tcPr>
            <w:tcW w:w="7515" w:type="dxa"/>
            <w:gridSpan w:val="12"/>
            <w:vAlign w:val="center"/>
          </w:tcPr>
          <w:p>
            <w:r>
              <w:rPr>
                <w:rFonts w:hint="eastAsia"/>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413" w:type="dxa"/>
            <w:vMerge w:val="continue"/>
            <w:vAlign w:val="center"/>
          </w:tcPr>
          <w:p/>
        </w:tc>
        <w:tc>
          <w:tcPr>
            <w:tcW w:w="7515" w:type="dxa"/>
            <w:gridSpan w:val="12"/>
            <w:vAlign w:val="center"/>
          </w:tcPr>
          <w:p>
            <w:r>
              <w:rPr>
                <w:rFonts w:hint="eastAsia" w:ascii="宋体" w:hAnsi="宋体"/>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413" w:type="dxa"/>
            <w:vAlign w:val="center"/>
          </w:tcPr>
          <w:p>
            <w:pPr>
              <w:rPr>
                <w:szCs w:val="21"/>
              </w:rPr>
            </w:pPr>
            <w:r>
              <w:rPr>
                <w:rFonts w:hint="eastAsia"/>
                <w:szCs w:val="21"/>
              </w:rPr>
              <w:t>主要功能</w:t>
            </w:r>
          </w:p>
        </w:tc>
        <w:tc>
          <w:tcPr>
            <w:tcW w:w="7515" w:type="dxa"/>
            <w:gridSpan w:val="12"/>
            <w:vAlign w:val="center"/>
          </w:tcPr>
          <w:p/>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rPr>
                <w:szCs w:val="21"/>
              </w:rPr>
            </w:pPr>
            <w:r>
              <w:rPr>
                <w:rFonts w:hint="eastAsia"/>
              </w:rPr>
              <w:t>代表性品牌</w:t>
            </w:r>
          </w:p>
        </w:tc>
        <w:tc>
          <w:tcPr>
            <w:tcW w:w="641" w:type="dxa"/>
            <w:gridSpan w:val="2"/>
            <w:vAlign w:val="center"/>
          </w:tcPr>
          <w:p>
            <w:pPr>
              <w:jc w:val="center"/>
            </w:pPr>
            <w:r>
              <w:rPr>
                <w:rFonts w:hint="eastAsia"/>
              </w:rPr>
              <w:t>国别</w:t>
            </w:r>
          </w:p>
        </w:tc>
        <w:tc>
          <w:tcPr>
            <w:tcW w:w="1283" w:type="dxa"/>
            <w:gridSpan w:val="2"/>
            <w:vAlign w:val="center"/>
          </w:tcPr>
          <w:p>
            <w:pPr>
              <w:jc w:val="center"/>
            </w:pPr>
          </w:p>
        </w:tc>
        <w:tc>
          <w:tcPr>
            <w:tcW w:w="684" w:type="dxa"/>
            <w:vAlign w:val="center"/>
          </w:tcPr>
          <w:p>
            <w:pPr>
              <w:jc w:val="center"/>
            </w:pPr>
            <w:r>
              <w:rPr>
                <w:rFonts w:hint="eastAsia" w:ascii="宋体" w:hAnsi="宋体"/>
              </w:rPr>
              <w:t>厂商</w:t>
            </w:r>
          </w:p>
        </w:tc>
        <w:tc>
          <w:tcPr>
            <w:tcW w:w="1433" w:type="dxa"/>
            <w:gridSpan w:val="3"/>
            <w:vAlign w:val="center"/>
          </w:tcPr>
          <w:p>
            <w:pPr>
              <w:jc w:val="center"/>
            </w:pPr>
          </w:p>
        </w:tc>
        <w:tc>
          <w:tcPr>
            <w:tcW w:w="1379" w:type="dxa"/>
            <w:gridSpan w:val="2"/>
            <w:vAlign w:val="center"/>
          </w:tcPr>
          <w:p>
            <w:pPr>
              <w:jc w:val="center"/>
            </w:pPr>
            <w:r>
              <w:rPr>
                <w:rFonts w:hint="eastAsia"/>
              </w:rPr>
              <w:t>型号</w:t>
            </w:r>
          </w:p>
        </w:tc>
        <w:tc>
          <w:tcPr>
            <w:tcW w:w="2095" w:type="dxa"/>
            <w:gridSpan w:val="2"/>
            <w:vAlign w:val="center"/>
          </w:tcPr>
          <w:p>
            <w:pPr>
              <w:widowControl/>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rPr>
                <w:szCs w:val="21"/>
              </w:rPr>
            </w:pPr>
            <w:r>
              <w:rPr>
                <w:rFonts w:hint="eastAsia"/>
              </w:rPr>
              <w:t>单价（万元）</w:t>
            </w:r>
          </w:p>
        </w:tc>
        <w:tc>
          <w:tcPr>
            <w:tcW w:w="1338" w:type="dxa"/>
            <w:gridSpan w:val="3"/>
            <w:vAlign w:val="center"/>
          </w:tcPr>
          <w:p/>
        </w:tc>
        <w:tc>
          <w:tcPr>
            <w:tcW w:w="1270" w:type="dxa"/>
            <w:gridSpan w:val="2"/>
            <w:vAlign w:val="center"/>
          </w:tcPr>
          <w:p>
            <w:r>
              <w:rPr>
                <w:rFonts w:hint="eastAsia"/>
              </w:rPr>
              <w:t>数量</w:t>
            </w:r>
          </w:p>
        </w:tc>
        <w:tc>
          <w:tcPr>
            <w:tcW w:w="1433" w:type="dxa"/>
            <w:gridSpan w:val="3"/>
            <w:vAlign w:val="center"/>
          </w:tcPr>
          <w:p/>
        </w:tc>
        <w:tc>
          <w:tcPr>
            <w:tcW w:w="1379" w:type="dxa"/>
            <w:gridSpan w:val="2"/>
            <w:vAlign w:val="center"/>
          </w:tcPr>
          <w:p>
            <w:r>
              <w:rPr>
                <w:rFonts w:hint="eastAsia"/>
              </w:rPr>
              <w:t>总价（万元）</w:t>
            </w:r>
          </w:p>
        </w:tc>
        <w:tc>
          <w:tcPr>
            <w:tcW w:w="2095" w:type="dxa"/>
            <w:gridSpan w:val="2"/>
            <w:vAlign w:val="center"/>
          </w:tcPr>
          <w:p>
            <w:pPr>
              <w:widowControl/>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3" w:hRule="atLeast"/>
          <w:jc w:val="center"/>
        </w:trPr>
        <w:tc>
          <w:tcPr>
            <w:tcW w:w="8928" w:type="dxa"/>
            <w:gridSpan w:val="13"/>
          </w:tcPr>
          <w:p>
            <w:pPr>
              <w:widowControl/>
            </w:pPr>
            <w:r>
              <w:rPr>
                <w:rFonts w:hint="eastAsia"/>
              </w:rPr>
              <w:t>拟购设备主要技术指标及附件要求：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982" w:type="dxa"/>
            <w:gridSpan w:val="2"/>
            <w:vAlign w:val="center"/>
          </w:tcPr>
          <w:p>
            <w:pPr>
              <w:widowControl/>
              <w:jc w:val="left"/>
            </w:pPr>
            <w:r>
              <w:t>售后服务</w:t>
            </w:r>
            <w:r>
              <w:rPr>
                <w:rFonts w:hint="eastAsia"/>
              </w:rPr>
              <w:t>需求</w:t>
            </w:r>
            <w:r>
              <w:t>情况</w:t>
            </w:r>
          </w:p>
          <w:p>
            <w:pPr>
              <w:widowControl/>
              <w:jc w:val="left"/>
            </w:pPr>
            <w:r>
              <w:rPr>
                <w:rFonts w:hint="eastAsia"/>
              </w:rPr>
              <w:t>（时间、特殊要求）</w:t>
            </w:r>
          </w:p>
        </w:tc>
        <w:tc>
          <w:tcPr>
            <w:tcW w:w="6946" w:type="dxa"/>
            <w:gridSpan w:val="11"/>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6" w:hRule="atLeast"/>
          <w:jc w:val="center"/>
        </w:trPr>
        <w:tc>
          <w:tcPr>
            <w:tcW w:w="8928" w:type="dxa"/>
            <w:gridSpan w:val="13"/>
          </w:tcPr>
          <w:p>
            <w:pPr>
              <w:widowControl/>
              <w:rPr>
                <w:rFonts w:ascii="宋体" w:hAnsi="宋体"/>
                <w:sz w:val="24"/>
              </w:rPr>
            </w:pPr>
            <w:r>
              <w:rPr>
                <w:rFonts w:hint="eastAsia"/>
              </w:rPr>
              <w:t>购置理由（拟购仪器设备的对我校相关学科发展的意义、必要性和迫切性、对未来科研等方面产出的预期）</w:t>
            </w:r>
            <w:r>
              <w:rPr>
                <w:rFonts w:hint="eastAsia" w:ascii="宋体" w:hAnsi="宋体"/>
                <w:sz w:val="24"/>
              </w:rPr>
              <w:t xml:space="preserve"> </w:t>
            </w:r>
          </w:p>
          <w:p>
            <w:pPr>
              <w:widowControl/>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tc>
      </w:tr>
    </w:tbl>
    <w:p>
      <w:pPr>
        <w:rPr>
          <w:rFonts w:ascii="宋体" w:hAnsi="宋体"/>
          <w:b/>
          <w:sz w:val="24"/>
        </w:rPr>
      </w:pPr>
    </w:p>
    <w:p>
      <w:pPr>
        <w:rPr>
          <w:rFonts w:ascii="宋体" w:hAnsi="宋体"/>
          <w:b/>
          <w:sz w:val="24"/>
        </w:rPr>
      </w:pPr>
      <w:r>
        <w:rPr>
          <w:rFonts w:hint="eastAsia" w:ascii="宋体" w:hAnsi="宋体"/>
          <w:b/>
          <w:sz w:val="24"/>
        </w:rPr>
        <w:t>二、拟购仪器设备调研情况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9"/>
        <w:gridCol w:w="1161"/>
        <w:gridCol w:w="1513"/>
        <w:gridCol w:w="128"/>
        <w:gridCol w:w="1842"/>
        <w:gridCol w:w="1134"/>
        <w:gridCol w:w="141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9"/>
          </w:tcPr>
          <w:p>
            <w:r>
              <w:rPr>
                <w:rFonts w:hint="eastAsia" w:ascii="宋体" w:hAnsi="宋体"/>
                <w:szCs w:val="21"/>
              </w:rPr>
              <w:t>1、市场调研(提供3家以上国内外不同厂商该类仪器设备情况)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pPr>
            <w:r>
              <w:rPr>
                <w:rFonts w:hint="eastAsia"/>
              </w:rPr>
              <w:t>序号</w:t>
            </w:r>
          </w:p>
        </w:tc>
        <w:tc>
          <w:tcPr>
            <w:tcW w:w="1260" w:type="dxa"/>
            <w:gridSpan w:val="2"/>
            <w:vAlign w:val="center"/>
          </w:tcPr>
          <w:p>
            <w:pPr>
              <w:jc w:val="center"/>
            </w:pPr>
            <w:r>
              <w:rPr>
                <w:rFonts w:hint="eastAsia"/>
              </w:rPr>
              <w:t>厂商</w:t>
            </w:r>
          </w:p>
          <w:p>
            <w:pPr>
              <w:jc w:val="center"/>
            </w:pPr>
            <w:r>
              <w:rPr>
                <w:rFonts w:hint="eastAsia"/>
              </w:rPr>
              <w:t>（国别）</w:t>
            </w:r>
          </w:p>
        </w:tc>
        <w:tc>
          <w:tcPr>
            <w:tcW w:w="1513" w:type="dxa"/>
            <w:vAlign w:val="center"/>
          </w:tcPr>
          <w:p>
            <w:pPr>
              <w:jc w:val="center"/>
            </w:pPr>
            <w:r>
              <w:rPr>
                <w:rFonts w:hint="eastAsia"/>
              </w:rPr>
              <w:t>型号</w:t>
            </w:r>
          </w:p>
        </w:tc>
        <w:tc>
          <w:tcPr>
            <w:tcW w:w="4522" w:type="dxa"/>
            <w:gridSpan w:val="4"/>
            <w:vAlign w:val="center"/>
          </w:tcPr>
          <w:p>
            <w:pPr>
              <w:jc w:val="center"/>
            </w:pPr>
            <w:r>
              <w:rPr>
                <w:rFonts w:hint="eastAsia"/>
              </w:rPr>
              <w:t>主要技术指标</w:t>
            </w:r>
          </w:p>
          <w:p>
            <w:pPr>
              <w:jc w:val="center"/>
            </w:pPr>
            <w:r>
              <w:rPr>
                <w:rFonts w:hint="eastAsia"/>
              </w:rPr>
              <w:t>优缺点</w:t>
            </w:r>
          </w:p>
        </w:tc>
        <w:tc>
          <w:tcPr>
            <w:tcW w:w="1167" w:type="dxa"/>
            <w:vAlign w:val="center"/>
          </w:tcPr>
          <w:p>
            <w:pPr>
              <w:jc w:val="center"/>
            </w:pPr>
            <w:r>
              <w:rPr>
                <w:rFonts w:hint="eastAsia"/>
              </w:rPr>
              <w:t>同型号产品近期中标价格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68" w:type="dxa"/>
            <w:vAlign w:val="center"/>
          </w:tcPr>
          <w:p>
            <w:pPr>
              <w:jc w:val="center"/>
            </w:pPr>
            <w:r>
              <w:rPr>
                <w:rFonts w:hint="eastAsia"/>
              </w:rPr>
              <w:t>1</w:t>
            </w:r>
          </w:p>
        </w:tc>
        <w:tc>
          <w:tcPr>
            <w:tcW w:w="1260" w:type="dxa"/>
            <w:gridSpan w:val="2"/>
            <w:vAlign w:val="center"/>
          </w:tcPr>
          <w:p>
            <w:pPr>
              <w:jc w:val="center"/>
            </w:pPr>
          </w:p>
        </w:tc>
        <w:tc>
          <w:tcPr>
            <w:tcW w:w="1513" w:type="dxa"/>
            <w:vAlign w:val="center"/>
          </w:tcPr>
          <w:p>
            <w:pPr>
              <w:jc w:val="center"/>
            </w:pPr>
          </w:p>
        </w:tc>
        <w:tc>
          <w:tcPr>
            <w:tcW w:w="4522" w:type="dxa"/>
            <w:gridSpan w:val="4"/>
            <w:vAlign w:val="center"/>
          </w:tcPr>
          <w:p>
            <w:pPr>
              <w:jc w:val="center"/>
              <w:rPr>
                <w:b/>
              </w:rPr>
            </w:pPr>
          </w:p>
        </w:tc>
        <w:tc>
          <w:tcPr>
            <w:tcW w:w="1167"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68" w:type="dxa"/>
            <w:vAlign w:val="center"/>
          </w:tcPr>
          <w:p>
            <w:pPr>
              <w:jc w:val="center"/>
            </w:pPr>
            <w:r>
              <w:rPr>
                <w:rFonts w:hint="eastAsia"/>
              </w:rPr>
              <w:t>2</w:t>
            </w:r>
          </w:p>
        </w:tc>
        <w:tc>
          <w:tcPr>
            <w:tcW w:w="1260" w:type="dxa"/>
            <w:gridSpan w:val="2"/>
            <w:vAlign w:val="center"/>
          </w:tcPr>
          <w:p>
            <w:pPr>
              <w:jc w:val="center"/>
            </w:pPr>
          </w:p>
        </w:tc>
        <w:tc>
          <w:tcPr>
            <w:tcW w:w="1513" w:type="dxa"/>
            <w:vAlign w:val="center"/>
          </w:tcPr>
          <w:p>
            <w:pPr>
              <w:jc w:val="center"/>
            </w:pPr>
          </w:p>
        </w:tc>
        <w:tc>
          <w:tcPr>
            <w:tcW w:w="4522" w:type="dxa"/>
            <w:gridSpan w:val="4"/>
            <w:vAlign w:val="center"/>
          </w:tcPr>
          <w:p>
            <w:pPr>
              <w:jc w:val="center"/>
              <w:rPr>
                <w:b/>
              </w:rPr>
            </w:pPr>
          </w:p>
        </w:tc>
        <w:tc>
          <w:tcPr>
            <w:tcW w:w="1167"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68" w:type="dxa"/>
            <w:vAlign w:val="center"/>
          </w:tcPr>
          <w:p>
            <w:pPr>
              <w:jc w:val="center"/>
            </w:pPr>
            <w:r>
              <w:rPr>
                <w:rFonts w:hint="eastAsia"/>
              </w:rPr>
              <w:t>3</w:t>
            </w:r>
          </w:p>
        </w:tc>
        <w:tc>
          <w:tcPr>
            <w:tcW w:w="1260" w:type="dxa"/>
            <w:gridSpan w:val="2"/>
            <w:vAlign w:val="center"/>
          </w:tcPr>
          <w:p>
            <w:pPr>
              <w:jc w:val="center"/>
            </w:pPr>
          </w:p>
        </w:tc>
        <w:tc>
          <w:tcPr>
            <w:tcW w:w="1513" w:type="dxa"/>
            <w:vAlign w:val="center"/>
          </w:tcPr>
          <w:p>
            <w:pPr>
              <w:jc w:val="center"/>
            </w:pPr>
          </w:p>
        </w:tc>
        <w:tc>
          <w:tcPr>
            <w:tcW w:w="4522" w:type="dxa"/>
            <w:gridSpan w:val="4"/>
            <w:vAlign w:val="center"/>
          </w:tcPr>
          <w:p>
            <w:pPr>
              <w:jc w:val="center"/>
              <w:rPr>
                <w:b/>
              </w:rPr>
            </w:pPr>
          </w:p>
        </w:tc>
        <w:tc>
          <w:tcPr>
            <w:tcW w:w="1167"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8930" w:type="dxa"/>
            <w:gridSpan w:val="9"/>
          </w:tcPr>
          <w:p>
            <w:pPr>
              <w:rPr>
                <w:rFonts w:ascii="宋体" w:hAnsi="宋体"/>
                <w:szCs w:val="21"/>
              </w:rPr>
            </w:pPr>
            <w:r>
              <w:rPr>
                <w:rFonts w:hint="eastAsia" w:ascii="宋体" w:hAnsi="宋体"/>
                <w:szCs w:val="21"/>
              </w:rPr>
              <w:t>以上各家产品优缺点分析及预算依据：</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30" w:type="dxa"/>
            <w:gridSpan w:val="9"/>
          </w:tcPr>
          <w:p>
            <w:pPr>
              <w:rPr>
                <w:rFonts w:ascii="宋体" w:hAnsi="宋体"/>
                <w:szCs w:val="21"/>
              </w:rPr>
            </w:pPr>
            <w:r>
              <w:rPr>
                <w:rFonts w:hint="eastAsia" w:ascii="宋体" w:hAnsi="宋体"/>
                <w:szCs w:val="21"/>
              </w:rPr>
              <w:t>2、同类仪器设备在本校内的分布与使用情况（可到实验室安全与设备管理处进行查重）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序号</w:t>
            </w:r>
          </w:p>
        </w:tc>
        <w:tc>
          <w:tcPr>
            <w:tcW w:w="2901" w:type="dxa"/>
            <w:gridSpan w:val="4"/>
            <w:vAlign w:val="center"/>
          </w:tcPr>
          <w:p>
            <w:pPr>
              <w:jc w:val="center"/>
              <w:rPr>
                <w:rFonts w:ascii="宋体" w:hAnsi="宋体"/>
                <w:szCs w:val="21"/>
              </w:rPr>
            </w:pPr>
            <w:r>
              <w:rPr>
                <w:rFonts w:hint="eastAsia" w:ascii="宋体" w:hAnsi="宋体"/>
                <w:szCs w:val="21"/>
              </w:rPr>
              <w:t>国别/厂商/型号</w:t>
            </w:r>
          </w:p>
        </w:tc>
        <w:tc>
          <w:tcPr>
            <w:tcW w:w="1842" w:type="dxa"/>
            <w:vAlign w:val="center"/>
          </w:tcPr>
          <w:p>
            <w:pPr>
              <w:jc w:val="center"/>
              <w:rPr>
                <w:rFonts w:ascii="宋体" w:hAnsi="宋体"/>
                <w:szCs w:val="21"/>
              </w:rPr>
            </w:pPr>
            <w:r>
              <w:rPr>
                <w:rFonts w:hint="eastAsia" w:ascii="宋体" w:hAnsi="宋体"/>
                <w:szCs w:val="21"/>
              </w:rPr>
              <w:t>所在院系</w:t>
            </w:r>
          </w:p>
        </w:tc>
        <w:tc>
          <w:tcPr>
            <w:tcW w:w="1134" w:type="dxa"/>
            <w:vAlign w:val="center"/>
          </w:tcPr>
          <w:p>
            <w:pPr>
              <w:jc w:val="center"/>
              <w:rPr>
                <w:rFonts w:ascii="宋体" w:hAnsi="宋体"/>
                <w:szCs w:val="21"/>
              </w:rPr>
            </w:pPr>
            <w:r>
              <w:rPr>
                <w:rFonts w:hint="eastAsia" w:ascii="宋体" w:hAnsi="宋体"/>
                <w:szCs w:val="21"/>
              </w:rPr>
              <w:t>设备价格</w:t>
            </w:r>
          </w:p>
        </w:tc>
        <w:tc>
          <w:tcPr>
            <w:tcW w:w="1418" w:type="dxa"/>
            <w:vAlign w:val="center"/>
          </w:tcPr>
          <w:p>
            <w:pPr>
              <w:jc w:val="center"/>
              <w:rPr>
                <w:rFonts w:ascii="宋体" w:hAnsi="宋体"/>
                <w:szCs w:val="21"/>
              </w:rPr>
            </w:pPr>
            <w:r>
              <w:rPr>
                <w:rFonts w:hint="eastAsia" w:ascii="宋体" w:hAnsi="宋体"/>
                <w:szCs w:val="21"/>
              </w:rPr>
              <w:t>共享/校内共享/不共享</w:t>
            </w:r>
          </w:p>
        </w:tc>
        <w:tc>
          <w:tcPr>
            <w:tcW w:w="1167" w:type="dxa"/>
            <w:vAlign w:val="center"/>
          </w:tcPr>
          <w:p>
            <w:pPr>
              <w:jc w:val="center"/>
              <w:rPr>
                <w:rFonts w:ascii="宋体" w:hAnsi="宋体"/>
                <w:szCs w:val="21"/>
              </w:rPr>
            </w:pPr>
            <w:r>
              <w:rPr>
                <w:rFonts w:hint="eastAsia" w:ascii="宋体" w:hAnsi="宋体"/>
                <w:szCs w:val="21"/>
              </w:rPr>
              <w:t>上一年度使用机时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1</w:t>
            </w:r>
          </w:p>
        </w:tc>
        <w:tc>
          <w:tcPr>
            <w:tcW w:w="2901" w:type="dxa"/>
            <w:gridSpan w:val="4"/>
          </w:tcPr>
          <w:p>
            <w:pPr>
              <w:rPr>
                <w:rFonts w:ascii="宋体" w:hAnsi="宋体"/>
                <w:szCs w:val="21"/>
              </w:rPr>
            </w:pPr>
          </w:p>
        </w:tc>
        <w:tc>
          <w:tcPr>
            <w:tcW w:w="1842" w:type="dxa"/>
          </w:tcPr>
          <w:p>
            <w:pPr>
              <w:rPr>
                <w:rFonts w:ascii="宋体" w:hAnsi="宋体"/>
                <w:szCs w:val="21"/>
              </w:rPr>
            </w:pPr>
          </w:p>
        </w:tc>
        <w:tc>
          <w:tcPr>
            <w:tcW w:w="1134" w:type="dxa"/>
          </w:tcPr>
          <w:p>
            <w:pPr>
              <w:rPr>
                <w:rFonts w:ascii="宋体" w:hAnsi="宋体"/>
                <w:szCs w:val="21"/>
              </w:rPr>
            </w:pPr>
          </w:p>
        </w:tc>
        <w:tc>
          <w:tcPr>
            <w:tcW w:w="1418" w:type="dxa"/>
          </w:tcPr>
          <w:p>
            <w:pPr>
              <w:rPr>
                <w:rFonts w:ascii="宋体" w:hAnsi="宋体"/>
                <w:szCs w:val="21"/>
              </w:rPr>
            </w:pPr>
          </w:p>
        </w:tc>
        <w:tc>
          <w:tcPr>
            <w:tcW w:w="116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2</w:t>
            </w:r>
          </w:p>
        </w:tc>
        <w:tc>
          <w:tcPr>
            <w:tcW w:w="2901" w:type="dxa"/>
            <w:gridSpan w:val="4"/>
          </w:tcPr>
          <w:p>
            <w:pPr>
              <w:rPr>
                <w:rFonts w:ascii="宋体" w:hAnsi="宋体"/>
                <w:szCs w:val="21"/>
              </w:rPr>
            </w:pPr>
          </w:p>
        </w:tc>
        <w:tc>
          <w:tcPr>
            <w:tcW w:w="1842" w:type="dxa"/>
          </w:tcPr>
          <w:p>
            <w:pPr>
              <w:rPr>
                <w:rFonts w:ascii="宋体" w:hAnsi="宋体"/>
                <w:szCs w:val="21"/>
              </w:rPr>
            </w:pPr>
          </w:p>
        </w:tc>
        <w:tc>
          <w:tcPr>
            <w:tcW w:w="1134" w:type="dxa"/>
          </w:tcPr>
          <w:p>
            <w:pPr>
              <w:rPr>
                <w:rFonts w:ascii="宋体" w:hAnsi="宋体"/>
                <w:szCs w:val="21"/>
              </w:rPr>
            </w:pPr>
          </w:p>
        </w:tc>
        <w:tc>
          <w:tcPr>
            <w:tcW w:w="1418" w:type="dxa"/>
          </w:tcPr>
          <w:p>
            <w:pPr>
              <w:rPr>
                <w:rFonts w:ascii="宋体" w:hAnsi="宋体"/>
                <w:szCs w:val="21"/>
              </w:rPr>
            </w:pPr>
          </w:p>
        </w:tc>
        <w:tc>
          <w:tcPr>
            <w:tcW w:w="116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3</w:t>
            </w:r>
          </w:p>
        </w:tc>
        <w:tc>
          <w:tcPr>
            <w:tcW w:w="2901" w:type="dxa"/>
            <w:gridSpan w:val="4"/>
          </w:tcPr>
          <w:p>
            <w:pPr>
              <w:rPr>
                <w:rFonts w:ascii="宋体" w:hAnsi="宋体"/>
                <w:szCs w:val="21"/>
              </w:rPr>
            </w:pPr>
          </w:p>
        </w:tc>
        <w:tc>
          <w:tcPr>
            <w:tcW w:w="1842" w:type="dxa"/>
          </w:tcPr>
          <w:p>
            <w:pPr>
              <w:rPr>
                <w:rFonts w:ascii="宋体" w:hAnsi="宋体"/>
                <w:szCs w:val="21"/>
              </w:rPr>
            </w:pPr>
          </w:p>
        </w:tc>
        <w:tc>
          <w:tcPr>
            <w:tcW w:w="1134" w:type="dxa"/>
          </w:tcPr>
          <w:p>
            <w:pPr>
              <w:rPr>
                <w:rFonts w:ascii="宋体" w:hAnsi="宋体"/>
                <w:szCs w:val="21"/>
              </w:rPr>
            </w:pPr>
          </w:p>
        </w:tc>
        <w:tc>
          <w:tcPr>
            <w:tcW w:w="1418" w:type="dxa"/>
          </w:tcPr>
          <w:p>
            <w:pPr>
              <w:rPr>
                <w:rFonts w:ascii="宋体" w:hAnsi="宋体"/>
                <w:szCs w:val="21"/>
              </w:rPr>
            </w:pPr>
          </w:p>
        </w:tc>
        <w:tc>
          <w:tcPr>
            <w:tcW w:w="116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930" w:type="dxa"/>
            <w:gridSpan w:val="9"/>
          </w:tcPr>
          <w:p>
            <w:pPr>
              <w:rPr>
                <w:rFonts w:ascii="宋体" w:hAnsi="宋体"/>
                <w:szCs w:val="21"/>
              </w:rPr>
            </w:pPr>
            <w:r>
              <w:rPr>
                <w:rFonts w:hint="eastAsia" w:ascii="宋体" w:hAnsi="宋体"/>
                <w:szCs w:val="21"/>
              </w:rPr>
              <w:t>3、同类仪器设备在北京市其它高校及科研机构的分布，及代表性的使用机时情况：</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930" w:type="dxa"/>
            <w:gridSpan w:val="9"/>
          </w:tcPr>
          <w:p>
            <w:pPr>
              <w:rPr>
                <w:rFonts w:ascii="宋体" w:hAnsi="宋体"/>
                <w:color w:val="FF0000"/>
                <w:szCs w:val="21"/>
              </w:rPr>
            </w:pPr>
            <w:r>
              <w:rPr>
                <w:rFonts w:hint="eastAsia" w:ascii="宋体" w:hAnsi="宋体"/>
                <w:szCs w:val="21"/>
              </w:rPr>
              <w:t>4、若需采购</w:t>
            </w:r>
            <w:r>
              <w:rPr>
                <w:rFonts w:ascii="宋体" w:hAnsi="宋体"/>
                <w:szCs w:val="21"/>
              </w:rPr>
              <w:t>进口</w:t>
            </w:r>
            <w:r>
              <w:rPr>
                <w:rFonts w:hint="eastAsia" w:ascii="宋体" w:hAnsi="宋体"/>
                <w:szCs w:val="21"/>
              </w:rPr>
              <w:t>仪器</w:t>
            </w:r>
            <w:r>
              <w:rPr>
                <w:rFonts w:ascii="宋体" w:hAnsi="宋体"/>
                <w:szCs w:val="21"/>
              </w:rPr>
              <w:t>设备</w:t>
            </w:r>
            <w:r>
              <w:rPr>
                <w:rFonts w:hint="eastAsia" w:ascii="宋体" w:hAnsi="宋体"/>
                <w:szCs w:val="21"/>
              </w:rPr>
              <w:t>，请填写国内</w:t>
            </w:r>
            <w:r>
              <w:rPr>
                <w:rFonts w:ascii="宋体" w:hAnsi="宋体"/>
                <w:szCs w:val="21"/>
              </w:rPr>
              <w:t>设备无法满足需求的具体指标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7" w:type="dxa"/>
            <w:gridSpan w:val="2"/>
          </w:tcPr>
          <w:p>
            <w:pPr>
              <w:rPr>
                <w:rFonts w:ascii="宋体" w:hAnsi="宋体"/>
                <w:szCs w:val="21"/>
              </w:rPr>
            </w:pPr>
            <w:r>
              <w:rPr>
                <w:rFonts w:hint="eastAsia" w:ascii="宋体" w:hAnsi="宋体"/>
                <w:szCs w:val="21"/>
              </w:rPr>
              <w:t>序号</w:t>
            </w:r>
          </w:p>
        </w:tc>
        <w:tc>
          <w:tcPr>
            <w:tcW w:w="2802" w:type="dxa"/>
            <w:gridSpan w:val="3"/>
            <w:vAlign w:val="center"/>
          </w:tcPr>
          <w:p>
            <w:pPr>
              <w:jc w:val="center"/>
              <w:rPr>
                <w:rFonts w:ascii="宋体" w:hAnsi="宋体"/>
                <w:szCs w:val="21"/>
              </w:rPr>
            </w:pPr>
            <w:r>
              <w:rPr>
                <w:rFonts w:hint="eastAsia" w:ascii="宋体" w:hAnsi="宋体"/>
                <w:szCs w:val="21"/>
              </w:rPr>
              <w:t>拟购置设备参数</w:t>
            </w:r>
          </w:p>
        </w:tc>
        <w:tc>
          <w:tcPr>
            <w:tcW w:w="2976" w:type="dxa"/>
            <w:gridSpan w:val="2"/>
            <w:vAlign w:val="center"/>
          </w:tcPr>
          <w:p>
            <w:pPr>
              <w:jc w:val="center"/>
              <w:rPr>
                <w:rFonts w:ascii="宋体" w:hAnsi="宋体"/>
                <w:szCs w:val="21"/>
              </w:rPr>
            </w:pPr>
            <w:r>
              <w:rPr>
                <w:rFonts w:hint="eastAsia" w:ascii="宋体" w:hAnsi="宋体"/>
                <w:szCs w:val="21"/>
              </w:rPr>
              <w:t>国产设备参数</w:t>
            </w:r>
          </w:p>
        </w:tc>
        <w:tc>
          <w:tcPr>
            <w:tcW w:w="2585" w:type="dxa"/>
            <w:gridSpan w:val="2"/>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7" w:type="dxa"/>
            <w:gridSpan w:val="2"/>
          </w:tcPr>
          <w:p>
            <w:pPr>
              <w:rPr>
                <w:rFonts w:ascii="宋体" w:hAnsi="宋体"/>
                <w:szCs w:val="21"/>
              </w:rPr>
            </w:pPr>
            <w:r>
              <w:rPr>
                <w:rFonts w:hint="eastAsia" w:ascii="宋体" w:hAnsi="宋体"/>
                <w:szCs w:val="21"/>
              </w:rPr>
              <w:t>1</w:t>
            </w:r>
          </w:p>
        </w:tc>
        <w:tc>
          <w:tcPr>
            <w:tcW w:w="2802" w:type="dxa"/>
            <w:gridSpan w:val="3"/>
          </w:tcPr>
          <w:p>
            <w:pPr>
              <w:rPr>
                <w:rFonts w:ascii="宋体" w:hAnsi="宋体"/>
                <w:szCs w:val="21"/>
              </w:rPr>
            </w:pPr>
          </w:p>
        </w:tc>
        <w:tc>
          <w:tcPr>
            <w:tcW w:w="2976" w:type="dxa"/>
            <w:gridSpan w:val="2"/>
          </w:tcPr>
          <w:p>
            <w:pPr>
              <w:rPr>
                <w:rFonts w:ascii="宋体" w:hAnsi="宋体"/>
                <w:szCs w:val="21"/>
              </w:rPr>
            </w:pPr>
          </w:p>
        </w:tc>
        <w:tc>
          <w:tcPr>
            <w:tcW w:w="2585" w:type="dxa"/>
            <w:gridSpan w:val="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7" w:type="dxa"/>
            <w:gridSpan w:val="2"/>
          </w:tcPr>
          <w:p>
            <w:pPr>
              <w:rPr>
                <w:rFonts w:ascii="宋体" w:hAnsi="宋体"/>
                <w:szCs w:val="21"/>
              </w:rPr>
            </w:pPr>
            <w:r>
              <w:rPr>
                <w:rFonts w:hint="eastAsia" w:ascii="宋体" w:hAnsi="宋体"/>
                <w:szCs w:val="21"/>
              </w:rPr>
              <w:t>2</w:t>
            </w:r>
          </w:p>
        </w:tc>
        <w:tc>
          <w:tcPr>
            <w:tcW w:w="2802" w:type="dxa"/>
            <w:gridSpan w:val="3"/>
          </w:tcPr>
          <w:p>
            <w:pPr>
              <w:rPr>
                <w:rFonts w:ascii="宋体" w:hAnsi="宋体"/>
                <w:szCs w:val="21"/>
              </w:rPr>
            </w:pPr>
          </w:p>
        </w:tc>
        <w:tc>
          <w:tcPr>
            <w:tcW w:w="2976" w:type="dxa"/>
            <w:gridSpan w:val="2"/>
          </w:tcPr>
          <w:p>
            <w:pPr>
              <w:rPr>
                <w:rFonts w:ascii="宋体" w:hAnsi="宋体"/>
                <w:szCs w:val="21"/>
              </w:rPr>
            </w:pPr>
          </w:p>
        </w:tc>
        <w:tc>
          <w:tcPr>
            <w:tcW w:w="2585" w:type="dxa"/>
            <w:gridSpan w:val="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67" w:type="dxa"/>
            <w:gridSpan w:val="2"/>
          </w:tcPr>
          <w:p>
            <w:pPr>
              <w:rPr>
                <w:rFonts w:ascii="宋体" w:hAnsi="宋体"/>
                <w:szCs w:val="21"/>
              </w:rPr>
            </w:pPr>
            <w:r>
              <w:rPr>
                <w:rFonts w:hint="eastAsia" w:ascii="宋体" w:hAnsi="宋体"/>
                <w:szCs w:val="21"/>
              </w:rPr>
              <w:t>3</w:t>
            </w:r>
          </w:p>
        </w:tc>
        <w:tc>
          <w:tcPr>
            <w:tcW w:w="2802" w:type="dxa"/>
            <w:gridSpan w:val="3"/>
          </w:tcPr>
          <w:p>
            <w:pPr>
              <w:rPr>
                <w:rFonts w:ascii="宋体" w:hAnsi="宋体"/>
                <w:szCs w:val="21"/>
              </w:rPr>
            </w:pPr>
          </w:p>
        </w:tc>
        <w:tc>
          <w:tcPr>
            <w:tcW w:w="2976" w:type="dxa"/>
            <w:gridSpan w:val="2"/>
          </w:tcPr>
          <w:p>
            <w:pPr>
              <w:rPr>
                <w:rFonts w:ascii="宋体" w:hAnsi="宋体"/>
                <w:szCs w:val="21"/>
              </w:rPr>
            </w:pPr>
          </w:p>
        </w:tc>
        <w:tc>
          <w:tcPr>
            <w:tcW w:w="2585" w:type="dxa"/>
            <w:gridSpan w:val="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8930" w:type="dxa"/>
            <w:gridSpan w:val="9"/>
          </w:tcPr>
          <w:p>
            <w:pPr>
              <w:rPr>
                <w:rFonts w:ascii="宋体" w:hAnsi="宋体"/>
                <w:szCs w:val="21"/>
              </w:rPr>
            </w:pPr>
            <w:r>
              <w:rPr>
                <w:rFonts w:hint="eastAsia" w:ascii="宋体" w:hAnsi="宋体"/>
                <w:szCs w:val="21"/>
              </w:rPr>
              <w:t>5、</w:t>
            </w:r>
            <w:r>
              <w:rPr>
                <w:rFonts w:ascii="宋体" w:hAnsi="宋体"/>
                <w:szCs w:val="21"/>
              </w:rPr>
              <w:t>若设备为</w:t>
            </w:r>
            <w:r>
              <w:rPr>
                <w:rFonts w:hint="eastAsia" w:ascii="宋体" w:hAnsi="宋体"/>
                <w:szCs w:val="21"/>
              </w:rPr>
              <w:t>单一来源采购</w:t>
            </w:r>
            <w:r>
              <w:rPr>
                <w:rFonts w:ascii="宋体" w:hAnsi="宋体"/>
                <w:szCs w:val="21"/>
              </w:rPr>
              <w:t>，请说明原因</w:t>
            </w:r>
            <w:r>
              <w:rPr>
                <w:rFonts w:hint="eastAsia" w:ascii="宋体" w:hAnsi="宋体"/>
                <w:szCs w:val="21"/>
              </w:rPr>
              <w:t>（同时</w:t>
            </w:r>
            <w:r>
              <w:rPr>
                <w:rFonts w:ascii="宋体" w:hAnsi="宋体"/>
                <w:szCs w:val="21"/>
              </w:rPr>
              <w:t>需</w:t>
            </w:r>
            <w:r>
              <w:rPr>
                <w:rFonts w:hint="eastAsia" w:ascii="宋体" w:hAnsi="宋体"/>
                <w:szCs w:val="21"/>
              </w:rPr>
              <w:t>按照北京</w:t>
            </w:r>
            <w:r>
              <w:rPr>
                <w:rFonts w:ascii="宋体" w:hAnsi="宋体"/>
                <w:szCs w:val="21"/>
              </w:rPr>
              <w:t>师范大学</w:t>
            </w:r>
            <w:r>
              <w:rPr>
                <w:rFonts w:hint="eastAsia" w:ascii="宋体" w:hAnsi="宋体"/>
                <w:szCs w:val="21"/>
              </w:rPr>
              <w:t>《单一来源采购流程及说明（试行）》师校</w:t>
            </w:r>
            <w:r>
              <w:rPr>
                <w:rFonts w:ascii="宋体" w:hAnsi="宋体"/>
                <w:szCs w:val="21"/>
              </w:rPr>
              <w:t>发</w:t>
            </w:r>
            <w:r>
              <w:rPr>
                <w:rFonts w:hint="eastAsia" w:ascii="宋体" w:hAnsi="宋体"/>
                <w:szCs w:val="21"/>
              </w:rPr>
              <w:t>2016[</w:t>
            </w:r>
            <w:r>
              <w:rPr>
                <w:rFonts w:ascii="宋体" w:hAnsi="宋体"/>
                <w:szCs w:val="21"/>
              </w:rPr>
              <w:t>32</w:t>
            </w:r>
            <w:r>
              <w:rPr>
                <w:rFonts w:hint="eastAsia" w:ascii="宋体" w:hAnsi="宋体"/>
                <w:szCs w:val="21"/>
              </w:rPr>
              <w:t>]号</w:t>
            </w:r>
            <w:r>
              <w:rPr>
                <w:rFonts w:ascii="宋体" w:hAnsi="宋体"/>
                <w:szCs w:val="21"/>
              </w:rPr>
              <w:t>文件要求提供</w:t>
            </w:r>
            <w:r>
              <w:rPr>
                <w:rFonts w:hint="eastAsia" w:ascii="宋体" w:hAnsi="宋体"/>
                <w:szCs w:val="21"/>
              </w:rPr>
              <w:t>相关</w:t>
            </w:r>
            <w:r>
              <w:rPr>
                <w:rFonts w:ascii="宋体" w:hAnsi="宋体"/>
                <w:szCs w:val="21"/>
              </w:rPr>
              <w:t>材料）</w:t>
            </w:r>
          </w:p>
          <w:p>
            <w:pPr>
              <w:rPr>
                <w:rFonts w:ascii="宋体" w:hAnsi="宋体"/>
                <w:szCs w:val="21"/>
              </w:rPr>
            </w:pPr>
          </w:p>
          <w:p>
            <w:pPr>
              <w:rPr>
                <w:rFonts w:ascii="宋体" w:hAnsi="宋体"/>
                <w:szCs w:val="21"/>
              </w:rPr>
            </w:pPr>
          </w:p>
          <w:p>
            <w:pPr>
              <w:rPr>
                <w:rFonts w:ascii="宋体" w:hAnsi="宋体"/>
                <w:szCs w:val="21"/>
              </w:rPr>
            </w:pPr>
          </w:p>
        </w:tc>
      </w:tr>
    </w:tbl>
    <w:p>
      <w:pPr>
        <w:rPr>
          <w:rFonts w:ascii="宋体" w:hAnsi="宋体"/>
          <w:b/>
          <w:sz w:val="24"/>
        </w:rPr>
      </w:pPr>
    </w:p>
    <w:p>
      <w:pPr>
        <w:rPr>
          <w:rFonts w:ascii="宋体" w:hAnsi="宋体"/>
          <w:b/>
          <w:sz w:val="24"/>
        </w:rPr>
      </w:pPr>
      <w:r>
        <w:rPr>
          <w:rFonts w:hint="eastAsia" w:ascii="宋体" w:hAnsi="宋体"/>
          <w:b/>
          <w:sz w:val="24"/>
        </w:rPr>
        <w:t>三、安装环境、运行经费、技术人员等落实情况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558"/>
        <w:gridCol w:w="664"/>
        <w:gridCol w:w="1037"/>
        <w:gridCol w:w="1001"/>
        <w:gridCol w:w="901"/>
        <w:gridCol w:w="242"/>
        <w:gridCol w:w="1803"/>
        <w:gridCol w:w="18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802" w:type="dxa"/>
            <w:gridSpan w:val="4"/>
            <w:vAlign w:val="center"/>
          </w:tcPr>
          <w:p>
            <w:r>
              <w:rPr>
                <w:rFonts w:hint="eastAsia"/>
              </w:rPr>
              <w:t>仪器设备面积需求</w:t>
            </w:r>
          </w:p>
        </w:tc>
        <w:tc>
          <w:tcPr>
            <w:tcW w:w="1902" w:type="dxa"/>
            <w:gridSpan w:val="2"/>
            <w:vAlign w:val="center"/>
          </w:tcPr>
          <w:p>
            <w:pPr>
              <w:jc w:val="right"/>
            </w:pPr>
            <w:r>
              <w:t>m</w:t>
            </w:r>
            <w:r>
              <w:rPr>
                <w:vertAlign w:val="superscript"/>
              </w:rPr>
              <w:t>2</w:t>
            </w:r>
          </w:p>
        </w:tc>
        <w:tc>
          <w:tcPr>
            <w:tcW w:w="2045" w:type="dxa"/>
            <w:gridSpan w:val="2"/>
            <w:vAlign w:val="center"/>
          </w:tcPr>
          <w:p>
            <w:r>
              <w:rPr>
                <w:rFonts w:hint="eastAsia"/>
              </w:rPr>
              <w:t>配套设备面积需求</w:t>
            </w:r>
          </w:p>
        </w:tc>
        <w:tc>
          <w:tcPr>
            <w:tcW w:w="2179" w:type="dxa"/>
            <w:gridSpan w:val="2"/>
            <w:vAlign w:val="center"/>
          </w:tcPr>
          <w:p>
            <w:pPr>
              <w:jc w:val="right"/>
            </w:pPr>
            <w:r>
              <w:t>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02" w:type="dxa"/>
            <w:gridSpan w:val="4"/>
            <w:vAlign w:val="center"/>
          </w:tcPr>
          <w:p>
            <w:r>
              <w:rPr>
                <w:rFonts w:hint="eastAsia"/>
              </w:rPr>
              <w:t>环境特殊要求，如房间高度、抗震、电磁辐射、承重、洁净度、安全隐患等。</w:t>
            </w:r>
          </w:p>
        </w:tc>
        <w:tc>
          <w:tcPr>
            <w:tcW w:w="6126" w:type="dxa"/>
            <w:gridSpan w:val="6"/>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02" w:type="dxa"/>
            <w:gridSpan w:val="4"/>
            <w:vAlign w:val="center"/>
          </w:tcPr>
          <w:p>
            <w:r>
              <w:rPr>
                <w:rFonts w:hint="eastAsia"/>
              </w:rPr>
              <w:t>仪器使用</w:t>
            </w:r>
            <w:r>
              <w:t>（</w:t>
            </w:r>
            <w:r>
              <w:rPr>
                <w:rFonts w:hint="eastAsia"/>
              </w:rPr>
              <w:t>存放</w:t>
            </w:r>
            <w:r>
              <w:t>）</w:t>
            </w:r>
            <w:r>
              <w:rPr>
                <w:rFonts w:hint="eastAsia"/>
              </w:rPr>
              <w:t>地点（请</w:t>
            </w:r>
            <w:r>
              <w:t>具体落实到</w:t>
            </w:r>
            <w:r>
              <w:rPr>
                <w:rFonts w:hint="eastAsia"/>
              </w:rPr>
              <w:t>楼宇及</w:t>
            </w:r>
            <w:r>
              <w:t>房间号</w:t>
            </w:r>
            <w:r>
              <w:rPr>
                <w:rFonts w:hint="eastAsia"/>
              </w:rPr>
              <w:t>）</w:t>
            </w:r>
          </w:p>
        </w:tc>
        <w:tc>
          <w:tcPr>
            <w:tcW w:w="1902" w:type="dxa"/>
            <w:gridSpan w:val="2"/>
            <w:vAlign w:val="center"/>
          </w:tcPr>
          <w:p>
            <w:pPr>
              <w:jc w:val="right"/>
            </w:pPr>
          </w:p>
        </w:tc>
        <w:tc>
          <w:tcPr>
            <w:tcW w:w="2045" w:type="dxa"/>
            <w:gridSpan w:val="2"/>
            <w:vAlign w:val="center"/>
          </w:tcPr>
          <w:p>
            <w:r>
              <w:rPr>
                <w:rFonts w:hint="eastAsia"/>
              </w:rPr>
              <w:t>房间当前归属单位及用途</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802" w:type="dxa"/>
            <w:gridSpan w:val="4"/>
            <w:vAlign w:val="center"/>
          </w:tcPr>
          <w:p>
            <w:r>
              <w:t>实验室改造要求</w:t>
            </w:r>
            <w:r>
              <w:rPr>
                <w:rFonts w:hint="eastAsia"/>
              </w:rPr>
              <w:t>（如现有实验室满足要求则不填）</w:t>
            </w:r>
          </w:p>
        </w:tc>
        <w:tc>
          <w:tcPr>
            <w:tcW w:w="6126"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gridSpan w:val="2"/>
            <w:vAlign w:val="center"/>
          </w:tcPr>
          <w:p>
            <w:pPr>
              <w:jc w:val="center"/>
            </w:pPr>
            <w:r>
              <w:rPr>
                <w:rFonts w:hint="eastAsia"/>
              </w:rPr>
              <w:t>用电</w:t>
            </w:r>
          </w:p>
        </w:tc>
        <w:tc>
          <w:tcPr>
            <w:tcW w:w="1701" w:type="dxa"/>
            <w:gridSpan w:val="2"/>
            <w:vAlign w:val="center"/>
          </w:tcPr>
          <w:p>
            <w:pPr>
              <w:jc w:val="left"/>
            </w:pPr>
            <w:r>
              <w:rPr>
                <w:rFonts w:hint="eastAsia"/>
              </w:rPr>
              <w:t>仪器</w:t>
            </w:r>
            <w:r>
              <w:t>最大功率</w:t>
            </w:r>
          </w:p>
        </w:tc>
        <w:tc>
          <w:tcPr>
            <w:tcW w:w="2144" w:type="dxa"/>
            <w:gridSpan w:val="3"/>
            <w:vAlign w:val="center"/>
          </w:tcPr>
          <w:p>
            <w:pPr>
              <w:jc w:val="right"/>
            </w:pPr>
            <w:r>
              <w:rPr>
                <w:rFonts w:hint="eastAsia"/>
              </w:rPr>
              <w:t>KW</w:t>
            </w:r>
          </w:p>
        </w:tc>
        <w:tc>
          <w:tcPr>
            <w:tcW w:w="1803" w:type="dxa"/>
            <w:vAlign w:val="center"/>
          </w:tcPr>
          <w:p>
            <w:pPr>
              <w:jc w:val="left"/>
            </w:pPr>
            <w:r>
              <w:rPr>
                <w:rFonts w:hint="eastAsia"/>
              </w:rPr>
              <w:t>实验室</w:t>
            </w:r>
            <w:r>
              <w:t>最大供电功率</w:t>
            </w:r>
          </w:p>
        </w:tc>
        <w:tc>
          <w:tcPr>
            <w:tcW w:w="2179" w:type="dxa"/>
            <w:gridSpan w:val="2"/>
            <w:vAlign w:val="center"/>
          </w:tcPr>
          <w:p>
            <w:pPr>
              <w:jc w:val="right"/>
            </w:pPr>
            <w:r>
              <w:rPr>
                <w:rFonts w:hint="eastAsia"/>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gridSpan w:val="2"/>
            <w:vAlign w:val="center"/>
          </w:tcPr>
          <w:p>
            <w:pPr>
              <w:jc w:val="center"/>
            </w:pPr>
            <w:r>
              <w:rPr>
                <w:rFonts w:hint="eastAsia"/>
              </w:rPr>
              <w:t>用水</w:t>
            </w:r>
          </w:p>
        </w:tc>
        <w:tc>
          <w:tcPr>
            <w:tcW w:w="1701" w:type="dxa"/>
            <w:gridSpan w:val="2"/>
            <w:vAlign w:val="center"/>
          </w:tcPr>
          <w:p>
            <w:pPr>
              <w:jc w:val="left"/>
            </w:pPr>
            <w:r>
              <w:rPr>
                <w:rFonts w:hint="eastAsia"/>
              </w:rPr>
              <w:t>平均每天</w:t>
            </w:r>
            <w:r>
              <w:t>用水</w:t>
            </w:r>
          </w:p>
        </w:tc>
        <w:tc>
          <w:tcPr>
            <w:tcW w:w="2144" w:type="dxa"/>
            <w:gridSpan w:val="3"/>
            <w:vAlign w:val="center"/>
          </w:tcPr>
          <w:p>
            <w:pPr>
              <w:jc w:val="right"/>
            </w:pPr>
            <w:r>
              <w:t>m</w:t>
            </w:r>
            <w:r>
              <w:rPr>
                <w:vertAlign w:val="superscript"/>
              </w:rPr>
              <w:t>3</w:t>
            </w:r>
          </w:p>
        </w:tc>
        <w:tc>
          <w:tcPr>
            <w:tcW w:w="1803" w:type="dxa"/>
            <w:vAlign w:val="center"/>
          </w:tcPr>
          <w:p>
            <w:pPr>
              <w:jc w:val="left"/>
            </w:pPr>
            <w:r>
              <w:rPr>
                <w:rFonts w:hint="eastAsia"/>
              </w:rPr>
              <w:t>用水</w:t>
            </w:r>
            <w:r>
              <w:t>要求</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1" w:type="dxa"/>
            <w:gridSpan w:val="2"/>
            <w:vMerge w:val="restart"/>
            <w:vAlign w:val="center"/>
          </w:tcPr>
          <w:p>
            <w:pPr>
              <w:jc w:val="center"/>
            </w:pPr>
            <w:r>
              <w:rPr>
                <w:rFonts w:hint="eastAsia"/>
              </w:rPr>
              <w:t>气体</w:t>
            </w:r>
          </w:p>
        </w:tc>
        <w:tc>
          <w:tcPr>
            <w:tcW w:w="1701" w:type="dxa"/>
            <w:gridSpan w:val="2"/>
            <w:vAlign w:val="center"/>
          </w:tcPr>
          <w:p>
            <w:pPr>
              <w:jc w:val="left"/>
            </w:pPr>
            <w:r>
              <w:rPr>
                <w:rFonts w:hint="eastAsia"/>
              </w:rPr>
              <w:t>使用气体</w:t>
            </w:r>
            <w:r>
              <w:t>种类</w:t>
            </w:r>
            <w:r>
              <w:rPr>
                <w:rFonts w:hint="eastAsia"/>
              </w:rPr>
              <w:t>1</w:t>
            </w:r>
          </w:p>
        </w:tc>
        <w:tc>
          <w:tcPr>
            <w:tcW w:w="2144" w:type="dxa"/>
            <w:gridSpan w:val="3"/>
            <w:vAlign w:val="center"/>
          </w:tcPr>
          <w:p>
            <w:pPr>
              <w:jc w:val="right"/>
            </w:pPr>
          </w:p>
        </w:tc>
        <w:tc>
          <w:tcPr>
            <w:tcW w:w="1803" w:type="dxa"/>
            <w:vAlign w:val="center"/>
          </w:tcPr>
          <w:p>
            <w:pPr>
              <w:jc w:val="left"/>
            </w:pPr>
            <w:r>
              <w:rPr>
                <w:rFonts w:hint="eastAsia"/>
              </w:rPr>
              <w:t>平均</w:t>
            </w:r>
            <w:r>
              <w:t>消耗量</w:t>
            </w:r>
          </w:p>
        </w:tc>
        <w:tc>
          <w:tcPr>
            <w:tcW w:w="2179" w:type="dxa"/>
            <w:gridSpan w:val="2"/>
            <w:vAlign w:val="center"/>
          </w:tcPr>
          <w:p>
            <w:pPr>
              <w:jc w:val="right"/>
            </w:pPr>
            <w:r>
              <w:rPr>
                <w:rFonts w:hint="eastAsia"/>
              </w:rPr>
              <w:t>升</w:t>
            </w:r>
            <w:r>
              <w:t>/</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1" w:type="dxa"/>
            <w:gridSpan w:val="2"/>
            <w:vMerge w:val="continue"/>
            <w:vAlign w:val="center"/>
          </w:tcPr>
          <w:p>
            <w:pPr>
              <w:jc w:val="center"/>
            </w:pPr>
          </w:p>
        </w:tc>
        <w:tc>
          <w:tcPr>
            <w:tcW w:w="1701" w:type="dxa"/>
            <w:gridSpan w:val="2"/>
            <w:vAlign w:val="center"/>
          </w:tcPr>
          <w:p>
            <w:pPr>
              <w:jc w:val="left"/>
            </w:pPr>
            <w:r>
              <w:rPr>
                <w:rFonts w:hint="eastAsia"/>
              </w:rPr>
              <w:t>使用气体</w:t>
            </w:r>
            <w:r>
              <w:t>种类</w:t>
            </w:r>
            <w:r>
              <w:rPr>
                <w:rFonts w:hint="eastAsia"/>
              </w:rPr>
              <w:t>2</w:t>
            </w:r>
          </w:p>
        </w:tc>
        <w:tc>
          <w:tcPr>
            <w:tcW w:w="2144" w:type="dxa"/>
            <w:gridSpan w:val="3"/>
            <w:vAlign w:val="center"/>
          </w:tcPr>
          <w:p>
            <w:pPr>
              <w:jc w:val="right"/>
            </w:pPr>
          </w:p>
        </w:tc>
        <w:tc>
          <w:tcPr>
            <w:tcW w:w="1803" w:type="dxa"/>
            <w:vAlign w:val="center"/>
          </w:tcPr>
          <w:p>
            <w:pPr>
              <w:jc w:val="left"/>
            </w:pP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01" w:type="dxa"/>
            <w:gridSpan w:val="2"/>
            <w:vMerge w:val="restart"/>
            <w:vAlign w:val="center"/>
          </w:tcPr>
          <w:p>
            <w:pPr>
              <w:jc w:val="center"/>
            </w:pPr>
            <w:r>
              <w:rPr>
                <w:rFonts w:hint="eastAsia"/>
              </w:rPr>
              <w:t>试剂</w:t>
            </w:r>
          </w:p>
        </w:tc>
        <w:tc>
          <w:tcPr>
            <w:tcW w:w="1701" w:type="dxa"/>
            <w:gridSpan w:val="2"/>
            <w:vAlign w:val="center"/>
          </w:tcPr>
          <w:p>
            <w:pPr>
              <w:jc w:val="left"/>
            </w:pPr>
            <w:r>
              <w:rPr>
                <w:rFonts w:hint="eastAsia"/>
              </w:rPr>
              <w:t>使用主要</w:t>
            </w:r>
            <w:r>
              <w:t>试剂</w:t>
            </w:r>
            <w:r>
              <w:rPr>
                <w:rFonts w:hint="eastAsia"/>
              </w:rPr>
              <w:t>1</w:t>
            </w:r>
          </w:p>
        </w:tc>
        <w:tc>
          <w:tcPr>
            <w:tcW w:w="2144" w:type="dxa"/>
            <w:gridSpan w:val="3"/>
            <w:vAlign w:val="center"/>
          </w:tcPr>
          <w:p>
            <w:pPr>
              <w:jc w:val="right"/>
            </w:pPr>
          </w:p>
        </w:tc>
        <w:tc>
          <w:tcPr>
            <w:tcW w:w="1803" w:type="dxa"/>
            <w:vAlign w:val="center"/>
          </w:tcPr>
          <w:p>
            <w:pPr>
              <w:jc w:val="left"/>
            </w:pPr>
            <w:r>
              <w:rPr>
                <w:rFonts w:hint="eastAsia"/>
              </w:rPr>
              <w:t>年</w:t>
            </w:r>
            <w:r>
              <w:t>平均消耗量</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01" w:type="dxa"/>
            <w:gridSpan w:val="2"/>
            <w:vMerge w:val="continue"/>
            <w:vAlign w:val="center"/>
          </w:tcPr>
          <w:p>
            <w:pPr>
              <w:jc w:val="center"/>
            </w:pPr>
          </w:p>
        </w:tc>
        <w:tc>
          <w:tcPr>
            <w:tcW w:w="1701" w:type="dxa"/>
            <w:gridSpan w:val="2"/>
            <w:vAlign w:val="center"/>
          </w:tcPr>
          <w:p>
            <w:pPr>
              <w:jc w:val="left"/>
            </w:pPr>
            <w:r>
              <w:rPr>
                <w:rFonts w:hint="eastAsia"/>
              </w:rPr>
              <w:t>使用主要</w:t>
            </w:r>
            <w:r>
              <w:t>试剂</w:t>
            </w:r>
            <w:r>
              <w:rPr>
                <w:rFonts w:hint="eastAsia"/>
              </w:rPr>
              <w:t>2</w:t>
            </w:r>
          </w:p>
        </w:tc>
        <w:tc>
          <w:tcPr>
            <w:tcW w:w="2144" w:type="dxa"/>
            <w:gridSpan w:val="3"/>
            <w:vAlign w:val="center"/>
          </w:tcPr>
          <w:p>
            <w:pPr>
              <w:jc w:val="right"/>
            </w:pPr>
          </w:p>
        </w:tc>
        <w:tc>
          <w:tcPr>
            <w:tcW w:w="1803" w:type="dxa"/>
            <w:vAlign w:val="center"/>
          </w:tcPr>
          <w:p>
            <w:pPr>
              <w:jc w:val="left"/>
            </w:pPr>
            <w:r>
              <w:rPr>
                <w:rFonts w:hint="eastAsia"/>
              </w:rPr>
              <w:t>年</w:t>
            </w:r>
            <w:r>
              <w:t>平均消耗量</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gridSpan w:val="2"/>
            <w:vMerge w:val="continue"/>
            <w:vAlign w:val="center"/>
          </w:tcPr>
          <w:p>
            <w:pPr>
              <w:jc w:val="center"/>
            </w:pPr>
          </w:p>
        </w:tc>
        <w:tc>
          <w:tcPr>
            <w:tcW w:w="1701" w:type="dxa"/>
            <w:gridSpan w:val="2"/>
            <w:vAlign w:val="center"/>
          </w:tcPr>
          <w:p>
            <w:pPr>
              <w:jc w:val="left"/>
            </w:pPr>
            <w:r>
              <w:t>使用危险化学</w:t>
            </w:r>
            <w:r>
              <w:rPr>
                <w:rFonts w:hint="eastAsia"/>
              </w:rPr>
              <w:t>试剂种类</w:t>
            </w:r>
          </w:p>
        </w:tc>
        <w:tc>
          <w:tcPr>
            <w:tcW w:w="2144" w:type="dxa"/>
            <w:gridSpan w:val="3"/>
            <w:vAlign w:val="center"/>
          </w:tcPr>
          <w:p>
            <w:pPr>
              <w:jc w:val="center"/>
            </w:pPr>
          </w:p>
        </w:tc>
        <w:tc>
          <w:tcPr>
            <w:tcW w:w="1803" w:type="dxa"/>
            <w:vAlign w:val="center"/>
          </w:tcPr>
          <w:p>
            <w:pPr>
              <w:jc w:val="left"/>
            </w:pPr>
            <w:r>
              <w:t>使用</w:t>
            </w:r>
            <w:r>
              <w:rPr>
                <w:rFonts w:hint="eastAsia"/>
              </w:rPr>
              <w:t>管控化学试剂种类</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01" w:type="dxa"/>
            <w:gridSpan w:val="2"/>
            <w:vAlign w:val="center"/>
          </w:tcPr>
          <w:p>
            <w:pPr>
              <w:jc w:val="center"/>
            </w:pPr>
            <w:r>
              <w:rPr>
                <w:rFonts w:hint="eastAsia"/>
              </w:rPr>
              <w:t>辐射类型</w:t>
            </w:r>
          </w:p>
        </w:tc>
        <w:tc>
          <w:tcPr>
            <w:tcW w:w="1701" w:type="dxa"/>
            <w:gridSpan w:val="2"/>
            <w:vAlign w:val="center"/>
          </w:tcPr>
          <w:p>
            <w:pPr>
              <w:jc w:val="left"/>
            </w:pPr>
            <w:r>
              <w:rPr>
                <w:rFonts w:hint="eastAsia"/>
              </w:rPr>
              <w:t>使用类型及级别</w:t>
            </w:r>
          </w:p>
        </w:tc>
        <w:tc>
          <w:tcPr>
            <w:tcW w:w="6126" w:type="dxa"/>
            <w:gridSpan w:val="6"/>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01" w:type="dxa"/>
            <w:gridSpan w:val="2"/>
            <w:vMerge w:val="restart"/>
            <w:vAlign w:val="center"/>
          </w:tcPr>
          <w:p>
            <w:pPr>
              <w:jc w:val="center"/>
            </w:pPr>
            <w:r>
              <w:rPr>
                <w:rFonts w:hint="eastAsia"/>
              </w:rPr>
              <w:t>配套</w:t>
            </w:r>
            <w:r>
              <w:t>设备</w:t>
            </w:r>
          </w:p>
        </w:tc>
        <w:tc>
          <w:tcPr>
            <w:tcW w:w="7827" w:type="dxa"/>
            <w:gridSpan w:val="8"/>
            <w:vAlign w:val="center"/>
          </w:tcPr>
          <w:p>
            <w:pPr>
              <w:jc w:val="left"/>
            </w:pPr>
            <w:r>
              <w:rPr>
                <w:rFonts w:hint="eastAsia"/>
              </w:rPr>
              <w:t>设备运行需配备的UPS电源、变压器、稳压器、干燥器、去湿器、空调、空压机、真空系统、循环水、超净室等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101" w:type="dxa"/>
            <w:gridSpan w:val="2"/>
            <w:vMerge w:val="continue"/>
            <w:vAlign w:val="center"/>
          </w:tcPr>
          <w:p>
            <w:pPr>
              <w:jc w:val="center"/>
            </w:pPr>
          </w:p>
        </w:tc>
        <w:tc>
          <w:tcPr>
            <w:tcW w:w="1701" w:type="dxa"/>
            <w:gridSpan w:val="2"/>
            <w:vAlign w:val="center"/>
          </w:tcPr>
          <w:p>
            <w:pPr>
              <w:jc w:val="center"/>
            </w:pPr>
            <w:r>
              <w:rPr>
                <w:rFonts w:hint="eastAsia"/>
              </w:rPr>
              <w:t>已经配备的配套设备</w:t>
            </w:r>
            <w:r>
              <w:t>明细</w:t>
            </w:r>
          </w:p>
        </w:tc>
        <w:tc>
          <w:tcPr>
            <w:tcW w:w="6126"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101" w:type="dxa"/>
            <w:gridSpan w:val="2"/>
            <w:vMerge w:val="continue"/>
            <w:vAlign w:val="center"/>
          </w:tcPr>
          <w:p>
            <w:pPr>
              <w:jc w:val="center"/>
            </w:pPr>
          </w:p>
        </w:tc>
        <w:tc>
          <w:tcPr>
            <w:tcW w:w="1701" w:type="dxa"/>
            <w:gridSpan w:val="2"/>
            <w:vAlign w:val="center"/>
          </w:tcPr>
          <w:p>
            <w:pPr>
              <w:jc w:val="center"/>
            </w:pPr>
            <w:r>
              <w:rPr>
                <w:rFonts w:hint="eastAsia"/>
              </w:rPr>
              <w:t>需新购置的配套设备明细</w:t>
            </w:r>
          </w:p>
        </w:tc>
        <w:tc>
          <w:tcPr>
            <w:tcW w:w="6126" w:type="dxa"/>
            <w:gridSpan w:val="6"/>
            <w:vAlign w:val="center"/>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10"/>
          </w:tcPr>
          <w:p>
            <w:pPr>
              <w:jc w:val="center"/>
            </w:pPr>
            <w:r>
              <w:rPr>
                <w:rFonts w:hint="eastAsia"/>
              </w:rPr>
              <w:t>机组人员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序号</w:t>
            </w:r>
          </w:p>
        </w:tc>
        <w:tc>
          <w:tcPr>
            <w:tcW w:w="1222" w:type="dxa"/>
            <w:gridSpan w:val="2"/>
            <w:vAlign w:val="center"/>
          </w:tcPr>
          <w:p>
            <w:pPr>
              <w:jc w:val="center"/>
            </w:pPr>
            <w:r>
              <w:rPr>
                <w:rFonts w:hint="eastAsia"/>
              </w:rPr>
              <w:t>姓名</w:t>
            </w:r>
          </w:p>
        </w:tc>
        <w:tc>
          <w:tcPr>
            <w:tcW w:w="1037" w:type="dxa"/>
            <w:vAlign w:val="center"/>
          </w:tcPr>
          <w:p>
            <w:pPr>
              <w:jc w:val="center"/>
            </w:pPr>
            <w:r>
              <w:rPr>
                <w:rFonts w:hint="eastAsia"/>
              </w:rPr>
              <w:t>工号</w:t>
            </w:r>
          </w:p>
        </w:tc>
        <w:tc>
          <w:tcPr>
            <w:tcW w:w="1001" w:type="dxa"/>
            <w:vAlign w:val="center"/>
          </w:tcPr>
          <w:p>
            <w:pPr>
              <w:jc w:val="center"/>
            </w:pPr>
            <w:r>
              <w:rPr>
                <w:rFonts w:hint="eastAsia"/>
              </w:rPr>
              <w:t>职称</w:t>
            </w:r>
          </w:p>
        </w:tc>
        <w:tc>
          <w:tcPr>
            <w:tcW w:w="1143" w:type="dxa"/>
            <w:gridSpan w:val="2"/>
            <w:vAlign w:val="center"/>
          </w:tcPr>
          <w:p>
            <w:pPr>
              <w:jc w:val="center"/>
            </w:pPr>
            <w:r>
              <w:rPr>
                <w:rFonts w:hint="eastAsia"/>
              </w:rPr>
              <w:t>电话</w:t>
            </w:r>
          </w:p>
        </w:tc>
        <w:tc>
          <w:tcPr>
            <w:tcW w:w="1991" w:type="dxa"/>
            <w:gridSpan w:val="2"/>
            <w:vAlign w:val="center"/>
          </w:tcPr>
          <w:p>
            <w:pPr>
              <w:jc w:val="center"/>
            </w:pPr>
            <w:r>
              <w:rPr>
                <w:rFonts w:hint="eastAsia"/>
              </w:rPr>
              <w:t>电子邮件</w:t>
            </w:r>
          </w:p>
        </w:tc>
        <w:tc>
          <w:tcPr>
            <w:tcW w:w="1991" w:type="dxa"/>
            <w:vAlign w:val="center"/>
          </w:tcPr>
          <w:p>
            <w:pPr>
              <w:jc w:val="center"/>
            </w:pPr>
            <w:r>
              <w:rPr>
                <w:rFonts w:hint="eastAsia"/>
              </w:rPr>
              <w:t>岗位设置</w:t>
            </w:r>
          </w:p>
          <w:p>
            <w:pPr>
              <w:jc w:val="center"/>
            </w:pPr>
            <w:r>
              <w:rPr>
                <w:rFonts w:hint="eastAsia"/>
              </w:rPr>
              <w:t>（技术/管理）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1</w:t>
            </w:r>
          </w:p>
        </w:tc>
        <w:tc>
          <w:tcPr>
            <w:tcW w:w="1222" w:type="dxa"/>
            <w:gridSpan w:val="2"/>
            <w:vAlign w:val="center"/>
          </w:tcPr>
          <w:p>
            <w:pPr>
              <w:jc w:val="center"/>
            </w:pPr>
          </w:p>
        </w:tc>
        <w:tc>
          <w:tcPr>
            <w:tcW w:w="1037" w:type="dxa"/>
            <w:vAlign w:val="center"/>
          </w:tcPr>
          <w:p>
            <w:pPr>
              <w:jc w:val="center"/>
            </w:pPr>
          </w:p>
        </w:tc>
        <w:tc>
          <w:tcPr>
            <w:tcW w:w="1001"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2</w:t>
            </w:r>
          </w:p>
        </w:tc>
        <w:tc>
          <w:tcPr>
            <w:tcW w:w="1222" w:type="dxa"/>
            <w:gridSpan w:val="2"/>
            <w:vAlign w:val="center"/>
          </w:tcPr>
          <w:p>
            <w:pPr>
              <w:jc w:val="center"/>
            </w:pPr>
          </w:p>
        </w:tc>
        <w:tc>
          <w:tcPr>
            <w:tcW w:w="1037" w:type="dxa"/>
            <w:vAlign w:val="center"/>
          </w:tcPr>
          <w:p>
            <w:pPr>
              <w:jc w:val="center"/>
            </w:pPr>
          </w:p>
        </w:tc>
        <w:tc>
          <w:tcPr>
            <w:tcW w:w="1001"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3</w:t>
            </w:r>
          </w:p>
        </w:tc>
        <w:tc>
          <w:tcPr>
            <w:tcW w:w="1222" w:type="dxa"/>
            <w:gridSpan w:val="2"/>
            <w:vAlign w:val="center"/>
          </w:tcPr>
          <w:p>
            <w:pPr>
              <w:jc w:val="center"/>
            </w:pPr>
          </w:p>
        </w:tc>
        <w:tc>
          <w:tcPr>
            <w:tcW w:w="1037" w:type="dxa"/>
            <w:vAlign w:val="center"/>
          </w:tcPr>
          <w:p>
            <w:pPr>
              <w:jc w:val="center"/>
            </w:pPr>
          </w:p>
        </w:tc>
        <w:tc>
          <w:tcPr>
            <w:tcW w:w="1001"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4</w:t>
            </w:r>
          </w:p>
        </w:tc>
        <w:tc>
          <w:tcPr>
            <w:tcW w:w="1222" w:type="dxa"/>
            <w:gridSpan w:val="2"/>
            <w:vAlign w:val="center"/>
          </w:tcPr>
          <w:p>
            <w:pPr>
              <w:jc w:val="center"/>
            </w:pPr>
          </w:p>
        </w:tc>
        <w:tc>
          <w:tcPr>
            <w:tcW w:w="1037" w:type="dxa"/>
            <w:vAlign w:val="center"/>
          </w:tcPr>
          <w:p>
            <w:pPr>
              <w:jc w:val="center"/>
            </w:pPr>
          </w:p>
        </w:tc>
        <w:tc>
          <w:tcPr>
            <w:tcW w:w="1001"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10"/>
          </w:tcPr>
          <w:p>
            <w:pPr>
              <w:jc w:val="center"/>
            </w:pPr>
            <w:r>
              <w:rPr>
                <w:rFonts w:hint="eastAsia"/>
              </w:rPr>
              <w:t>经费落实</w:t>
            </w:r>
            <w: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4"/>
          </w:tcPr>
          <w:p>
            <w:r>
              <w:rPr>
                <w:rFonts w:hint="eastAsia"/>
              </w:rPr>
              <w:t>实验室</w:t>
            </w:r>
            <w:r>
              <w:t>改造资金</w:t>
            </w:r>
          </w:p>
        </w:tc>
        <w:tc>
          <w:tcPr>
            <w:tcW w:w="2144" w:type="dxa"/>
            <w:gridSpan w:val="3"/>
          </w:tcPr>
          <w:p>
            <w:pPr>
              <w:jc w:val="right"/>
            </w:pPr>
            <w:r>
              <w:rPr>
                <w:rFonts w:hint="eastAsia"/>
              </w:rPr>
              <w:t xml:space="preserve">万元 </w:t>
            </w:r>
          </w:p>
        </w:tc>
        <w:tc>
          <w:tcPr>
            <w:tcW w:w="3982" w:type="dxa"/>
            <w:gridSpan w:val="3"/>
          </w:tcPr>
          <w:p>
            <w:r>
              <w:rPr>
                <w:rFonts w:hint="eastAsia"/>
              </w:rPr>
              <w:t>经费</w:t>
            </w:r>
            <w: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4"/>
          </w:tcPr>
          <w:p>
            <w:r>
              <w:rPr>
                <w:rFonts w:hint="eastAsia"/>
              </w:rPr>
              <w:t>配套</w:t>
            </w:r>
            <w:r>
              <w:t>设备资金</w:t>
            </w:r>
          </w:p>
        </w:tc>
        <w:tc>
          <w:tcPr>
            <w:tcW w:w="2144" w:type="dxa"/>
            <w:gridSpan w:val="3"/>
          </w:tcPr>
          <w:p>
            <w:pPr>
              <w:jc w:val="right"/>
            </w:pPr>
            <w:r>
              <w:rPr>
                <w:rFonts w:hint="eastAsia"/>
              </w:rPr>
              <w:t>万元</w:t>
            </w:r>
          </w:p>
        </w:tc>
        <w:tc>
          <w:tcPr>
            <w:tcW w:w="3982" w:type="dxa"/>
            <w:gridSpan w:val="3"/>
          </w:tcPr>
          <w:p>
            <w:r>
              <w:rPr>
                <w:rFonts w:hint="eastAsia"/>
              </w:rPr>
              <w:t>经费</w:t>
            </w:r>
            <w: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4"/>
          </w:tcPr>
          <w:p>
            <w:r>
              <w:rPr>
                <w:rFonts w:hint="eastAsia"/>
              </w:rPr>
              <w:t>预期年</w:t>
            </w:r>
            <w:r>
              <w:t>运行维护费</w:t>
            </w:r>
          </w:p>
        </w:tc>
        <w:tc>
          <w:tcPr>
            <w:tcW w:w="2144" w:type="dxa"/>
            <w:gridSpan w:val="3"/>
          </w:tcPr>
          <w:p>
            <w:pPr>
              <w:jc w:val="right"/>
            </w:pPr>
            <w:r>
              <w:rPr>
                <w:rFonts w:hint="eastAsia"/>
              </w:rPr>
              <w:t>万元</w:t>
            </w:r>
          </w:p>
        </w:tc>
        <w:tc>
          <w:tcPr>
            <w:tcW w:w="3982" w:type="dxa"/>
            <w:gridSpan w:val="3"/>
          </w:tcPr>
          <w:p>
            <w:r>
              <w:rPr>
                <w:rFonts w:hint="eastAsia"/>
              </w:rPr>
              <w:t>经费</w:t>
            </w:r>
            <w:r>
              <w:t>来源：</w:t>
            </w:r>
          </w:p>
        </w:tc>
      </w:tr>
    </w:tbl>
    <w:p>
      <w:pPr>
        <w:rPr>
          <w:rFonts w:ascii="宋体" w:hAnsi="宋体"/>
          <w:b/>
          <w:sz w:val="24"/>
        </w:rPr>
      </w:pPr>
    </w:p>
    <w:p>
      <w:pPr>
        <w:rPr>
          <w:rFonts w:ascii="宋体" w:hAnsi="宋体"/>
          <w:b/>
          <w:sz w:val="24"/>
        </w:rPr>
      </w:pPr>
      <w:r>
        <w:rPr>
          <w:rFonts w:hint="eastAsia" w:ascii="宋体" w:hAnsi="宋体"/>
          <w:b/>
          <w:sz w:val="24"/>
        </w:rPr>
        <w:t>四、使用效益</w:t>
      </w:r>
      <w:r>
        <w:rPr>
          <w:rFonts w:ascii="宋体" w:hAnsi="宋体"/>
          <w:b/>
          <w:sz w:val="24"/>
        </w:rPr>
        <w:t>及开放共享情况</w:t>
      </w:r>
      <w:r>
        <w:rPr>
          <w:rFonts w:hint="eastAsia" w:ascii="宋体" w:hAnsi="宋体"/>
          <w:b/>
          <w:sz w:val="24"/>
        </w:rPr>
        <w:t>（注：请认真填写，将作为设备考核依据）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327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rPr>
                <w:rFonts w:ascii="宋体" w:hAnsi="宋体"/>
                <w:szCs w:val="21"/>
              </w:rPr>
            </w:pPr>
            <w:r>
              <w:rPr>
                <w:rFonts w:hint="eastAsia" w:ascii="宋体" w:hAnsi="宋体"/>
                <w:szCs w:val="21"/>
              </w:rPr>
              <w:t>1、</w:t>
            </w:r>
            <w:r>
              <w:rPr>
                <w:rFonts w:hint="eastAsia"/>
                <w:szCs w:val="21"/>
              </w:rPr>
              <w:t>预期使用效益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用途</w:t>
            </w:r>
          </w:p>
        </w:tc>
        <w:tc>
          <w:tcPr>
            <w:tcW w:w="3271" w:type="dxa"/>
          </w:tcPr>
          <w:p>
            <w:pPr>
              <w:jc w:val="center"/>
              <w:rPr>
                <w:rFonts w:ascii="宋体" w:hAnsi="宋体"/>
                <w:szCs w:val="21"/>
              </w:rPr>
            </w:pPr>
            <w:r>
              <w:rPr>
                <w:rFonts w:hint="eastAsia" w:ascii="宋体" w:hAnsi="宋体"/>
                <w:szCs w:val="21"/>
              </w:rPr>
              <w:t>预期机时（小时/年）</w:t>
            </w:r>
          </w:p>
        </w:tc>
        <w:tc>
          <w:tcPr>
            <w:tcW w:w="3402" w:type="dxa"/>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教学</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本单位科研</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校内服务</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校外服务</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rPr>
                <w:rFonts w:ascii="宋体" w:hAnsi="宋体"/>
                <w:b/>
                <w:szCs w:val="21"/>
              </w:rPr>
            </w:pPr>
            <w:r>
              <w:rPr>
                <w:rFonts w:hint="eastAsia" w:ascii="宋体" w:hAnsi="宋体"/>
                <w:szCs w:val="21"/>
              </w:rPr>
              <w:t>2、拟收费标准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p>
        </w:tc>
        <w:tc>
          <w:tcPr>
            <w:tcW w:w="3271" w:type="dxa"/>
          </w:tcPr>
          <w:p>
            <w:pPr>
              <w:jc w:val="center"/>
              <w:rPr>
                <w:rFonts w:ascii="宋体" w:hAnsi="宋体"/>
                <w:szCs w:val="21"/>
              </w:rPr>
            </w:pPr>
            <w:r>
              <w:rPr>
                <w:rFonts w:hint="eastAsia" w:ascii="宋体" w:hAnsi="宋体"/>
                <w:szCs w:val="21"/>
              </w:rPr>
              <w:t>对校内价格</w:t>
            </w:r>
          </w:p>
        </w:tc>
        <w:tc>
          <w:tcPr>
            <w:tcW w:w="3402" w:type="dxa"/>
          </w:tcPr>
          <w:p>
            <w:pPr>
              <w:jc w:val="center"/>
              <w:rPr>
                <w:rFonts w:ascii="宋体" w:hAnsi="宋体"/>
                <w:szCs w:val="21"/>
              </w:rPr>
            </w:pPr>
            <w:r>
              <w:rPr>
                <w:rFonts w:hint="eastAsia" w:ascii="宋体" w:hAnsi="宋体"/>
                <w:szCs w:val="21"/>
              </w:rPr>
              <w:t>对校外价格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按样品计费</w:t>
            </w:r>
          </w:p>
        </w:tc>
        <w:tc>
          <w:tcPr>
            <w:tcW w:w="3271" w:type="dxa"/>
          </w:tcPr>
          <w:p>
            <w:pPr>
              <w:jc w:val="right"/>
              <w:rPr>
                <w:rFonts w:ascii="宋体" w:hAnsi="宋体"/>
                <w:szCs w:val="21"/>
              </w:rPr>
            </w:pPr>
            <w:r>
              <w:rPr>
                <w:rFonts w:hint="eastAsia" w:ascii="宋体" w:hAnsi="宋体"/>
                <w:szCs w:val="21"/>
              </w:rPr>
              <w:t>元/样品</w:t>
            </w:r>
          </w:p>
        </w:tc>
        <w:tc>
          <w:tcPr>
            <w:tcW w:w="3402" w:type="dxa"/>
          </w:tcPr>
          <w:p>
            <w:pPr>
              <w:jc w:val="right"/>
              <w:rPr>
                <w:rFonts w:ascii="宋体" w:hAnsi="宋体"/>
                <w:b/>
                <w:szCs w:val="21"/>
              </w:rPr>
            </w:pPr>
            <w:r>
              <w:rPr>
                <w:rFonts w:hint="eastAsia" w:ascii="宋体" w:hAnsi="宋体"/>
                <w:szCs w:val="21"/>
              </w:rPr>
              <w:t>元/样品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按时间计费</w:t>
            </w:r>
          </w:p>
        </w:tc>
        <w:tc>
          <w:tcPr>
            <w:tcW w:w="3271" w:type="dxa"/>
          </w:tcPr>
          <w:p>
            <w:pPr>
              <w:jc w:val="right"/>
              <w:rPr>
                <w:rFonts w:ascii="宋体" w:hAnsi="宋体"/>
                <w:szCs w:val="21"/>
              </w:rPr>
            </w:pPr>
            <w:r>
              <w:rPr>
                <w:rFonts w:hint="eastAsia" w:ascii="宋体" w:hAnsi="宋体"/>
                <w:szCs w:val="21"/>
              </w:rPr>
              <w:t>元/小时</w:t>
            </w:r>
          </w:p>
        </w:tc>
        <w:tc>
          <w:tcPr>
            <w:tcW w:w="3402" w:type="dxa"/>
          </w:tcPr>
          <w:p>
            <w:pPr>
              <w:jc w:val="right"/>
              <w:rPr>
                <w:rFonts w:ascii="宋体" w:hAnsi="宋体"/>
                <w:b/>
                <w:szCs w:val="21"/>
              </w:rPr>
            </w:pPr>
            <w:r>
              <w:rPr>
                <w:rFonts w:hint="eastAsia" w:ascii="宋体" w:hAnsi="宋体"/>
                <w:szCs w:val="21"/>
              </w:rPr>
              <w:t>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8897" w:type="dxa"/>
            <w:gridSpan w:val="3"/>
          </w:tcPr>
          <w:p>
            <w:pPr>
              <w:jc w:val="left"/>
              <w:rPr>
                <w:rFonts w:ascii="宋体" w:hAnsi="宋体"/>
                <w:szCs w:val="21"/>
              </w:rPr>
            </w:pPr>
            <w:r>
              <w:rPr>
                <w:rFonts w:hint="eastAsia" w:ascii="宋体" w:hAnsi="宋体"/>
                <w:szCs w:val="21"/>
              </w:rPr>
              <w:t>3、预期设备购置后三年内与之相关的科研产出（包括科研项目及经费、科研成果等）</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jc w:val="left"/>
              <w:rPr>
                <w:rFonts w:ascii="宋体" w:hAnsi="宋体"/>
                <w:szCs w:val="21"/>
              </w:rPr>
            </w:pPr>
            <w:r>
              <w:rPr>
                <w:rFonts w:hint="eastAsia" w:ascii="宋体" w:hAnsi="宋体"/>
                <w:szCs w:val="21"/>
              </w:rPr>
              <w:t>4、设备购置可能存在的风险预期及应对策略</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7" w:hRule="atLeast"/>
        </w:trPr>
        <w:tc>
          <w:tcPr>
            <w:tcW w:w="8897" w:type="dxa"/>
            <w:gridSpan w:val="3"/>
          </w:tcPr>
          <w:p>
            <w:pPr>
              <w:numPr>
                <w:ilvl w:val="0"/>
                <w:numId w:val="3"/>
              </w:numPr>
              <w:jc w:val="left"/>
              <w:rPr>
                <w:rFonts w:ascii="宋体" w:hAnsi="宋体"/>
                <w:szCs w:val="21"/>
              </w:rPr>
            </w:pPr>
            <w:r>
              <w:rPr>
                <w:rFonts w:hint="eastAsia" w:ascii="宋体" w:hAnsi="宋体"/>
                <w:szCs w:val="21"/>
              </w:rPr>
              <w:t>其它</w:t>
            </w:r>
            <w:r>
              <w:rPr>
                <w:rFonts w:ascii="宋体" w:hAnsi="宋体"/>
                <w:szCs w:val="21"/>
              </w:rPr>
              <w:t>需要说明的内容</w:t>
            </w:r>
            <w:r>
              <w:rPr>
                <w:rFonts w:hint="eastAsia" w:ascii="宋体" w:hAnsi="宋体"/>
                <w:szCs w:val="21"/>
              </w:rPr>
              <w:t>（设备名称称为X</w:t>
            </w:r>
            <w:r>
              <w:rPr>
                <w:rFonts w:ascii="宋体" w:hAnsi="宋体"/>
                <w:szCs w:val="21"/>
              </w:rPr>
              <w:t>XX</w:t>
            </w:r>
            <w:r>
              <w:rPr>
                <w:rFonts w:hint="eastAsia" w:ascii="宋体" w:hAnsi="宋体"/>
                <w:szCs w:val="21"/>
              </w:rPr>
              <w:t>系统的，请在此栏中填写说明及设备明细）</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rPr>
          <w:rFonts w:ascii="宋体" w:hAnsi="宋体"/>
          <w:b/>
          <w:sz w:val="24"/>
        </w:rPr>
      </w:pPr>
    </w:p>
    <w:p>
      <w:pPr>
        <w:rPr>
          <w:rFonts w:ascii="宋体" w:hAnsi="宋体"/>
          <w:b/>
          <w:sz w:val="24"/>
        </w:rPr>
      </w:pPr>
      <w:r>
        <w:rPr>
          <w:rFonts w:hint="eastAsia" w:ascii="宋体" w:hAnsi="宋体"/>
          <w:b/>
          <w:sz w:val="24"/>
        </w:rPr>
        <w:t>五、论证审批</w:t>
      </w:r>
    </w:p>
    <w:tbl>
      <w:tblPr>
        <w:tblStyle w:val="1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9243" w:type="dxa"/>
            <w:tcBorders>
              <w:bottom w:val="single" w:color="auto" w:sz="4" w:space="0"/>
            </w:tcBorders>
            <w:vAlign w:val="center"/>
          </w:tcPr>
          <w:p>
            <w:pPr>
              <w:ind w:firstLine="420" w:firstLineChars="200"/>
            </w:pPr>
            <w:r>
              <w:t>以上所填内容属实</w:t>
            </w:r>
            <w:r>
              <w:rPr>
                <w:rFonts w:hint="eastAsia"/>
              </w:rPr>
              <w:t>。</w:t>
            </w:r>
          </w:p>
          <w:p>
            <w:pPr>
              <w:ind w:firstLine="5670" w:firstLineChars="2700"/>
            </w:pPr>
          </w:p>
          <w:p>
            <w:pPr>
              <w:ind w:firstLine="5670" w:firstLineChars="2700"/>
            </w:pPr>
          </w:p>
          <w:p>
            <w:pPr>
              <w:ind w:firstLine="5670" w:firstLineChars="2700"/>
            </w:pPr>
            <w:r>
              <w:rPr>
                <w:rFonts w:hint="eastAsia"/>
              </w:rPr>
              <w:t xml:space="preserve">申请人签字：                   </w:t>
            </w:r>
          </w:p>
          <w:p>
            <w:pPr>
              <w:ind w:firstLine="3570" w:firstLineChars="1700"/>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243" w:type="dxa"/>
            <w:tcBorders>
              <w:bottom w:val="nil"/>
            </w:tcBorders>
          </w:tcPr>
          <w:p>
            <w:r>
              <w:rPr>
                <w:rFonts w:hint="eastAsia"/>
              </w:rPr>
              <w:t>使用单位审核意见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9243" w:type="dxa"/>
            <w:tcBorders>
              <w:top w:val="nil"/>
            </w:tcBorders>
            <w:vAlign w:val="bottom"/>
          </w:tcPr>
          <w:p>
            <w:pPr>
              <w:ind w:right="420"/>
              <w:jc w:val="right"/>
            </w:pPr>
          </w:p>
          <w:p>
            <w:pPr>
              <w:ind w:right="420"/>
              <w:jc w:val="center"/>
            </w:pPr>
            <w:r>
              <w:rPr>
                <w:rFonts w:hint="eastAsia"/>
              </w:rPr>
              <w:t xml:space="preserve">                                       负责人签字：        </w:t>
            </w:r>
            <w:r>
              <w:t xml:space="preserve">     </w:t>
            </w:r>
            <w:r>
              <w:rPr>
                <w:rFonts w:hint="eastAsia"/>
              </w:rPr>
              <w:t xml:space="preserve">    </w:t>
            </w:r>
            <w:r>
              <w:t xml:space="preserve"> </w:t>
            </w:r>
            <w:r>
              <w:rPr>
                <w:rFonts w:hint="eastAsia"/>
              </w:rPr>
              <w:t xml:space="preserve">                             </w:t>
            </w:r>
          </w:p>
          <w:p>
            <w:pPr>
              <w:ind w:right="420"/>
              <w:jc w:val="left"/>
            </w:pPr>
            <w:r>
              <w:rPr>
                <w:rFonts w:hint="eastAsia"/>
              </w:rPr>
              <w:t xml:space="preserve">                                                     </w:t>
            </w:r>
            <w:r>
              <w:t xml:space="preserve"> </w:t>
            </w:r>
            <w:r>
              <w:rPr>
                <w:rFonts w:hint="eastAsia"/>
              </w:rPr>
              <w:t>单位公章：</w:t>
            </w:r>
          </w:p>
          <w:p>
            <w:pPr>
              <w:ind w:right="420"/>
              <w:jc w:val="right"/>
            </w:pPr>
            <w:r>
              <w:rPr>
                <w:rFonts w:hint="eastAsia"/>
              </w:rPr>
              <w:t xml:space="preserve">         </w:t>
            </w:r>
            <w: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9243" w:type="dxa"/>
          </w:tcPr>
          <w:p>
            <w:r>
              <w:rPr>
                <w:rFonts w:hint="eastAsia"/>
              </w:rPr>
              <w:t>法律专家意见（此栏仅</w:t>
            </w:r>
            <w:r>
              <w:t>进口设备需要填写</w:t>
            </w:r>
            <w:r>
              <w:rPr>
                <w:rFonts w:hint="eastAsia"/>
              </w:rPr>
              <w:t>）</w:t>
            </w:r>
          </w:p>
          <w:p>
            <w:pPr>
              <w:snapToGrid w:val="0"/>
              <w:spacing w:line="360" w:lineRule="auto"/>
              <w:ind w:left="142" w:firstLine="210" w:firstLineChars="100"/>
            </w:pPr>
          </w:p>
          <w:p>
            <w:pPr>
              <w:ind w:right="420"/>
              <w:jc w:val="center"/>
            </w:pPr>
            <w:r>
              <w:rPr>
                <w:rFonts w:hint="eastAsia"/>
              </w:rPr>
              <w:t xml:space="preserve">                                     </w:t>
            </w:r>
          </w:p>
          <w:p>
            <w:pPr>
              <w:ind w:right="420"/>
              <w:jc w:val="center"/>
            </w:pPr>
          </w:p>
          <w:p>
            <w:pPr>
              <w:ind w:right="420"/>
              <w:jc w:val="center"/>
            </w:pPr>
            <w:r>
              <w:t xml:space="preserve">                              </w:t>
            </w:r>
            <w:r>
              <w:rPr>
                <w:rFonts w:hint="eastAsia"/>
              </w:rPr>
              <w:t>专家</w:t>
            </w:r>
            <w:r>
              <w:t>签字</w:t>
            </w:r>
            <w:r>
              <w:rPr>
                <w:rFonts w:hint="eastAsia"/>
              </w:rPr>
              <w:t>：</w:t>
            </w:r>
          </w:p>
          <w:p>
            <w:pPr>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9243" w:type="dxa"/>
          </w:tcPr>
          <w:p>
            <w:r>
              <w:rPr>
                <w:rFonts w:hint="eastAsia"/>
              </w:rPr>
              <w:t>专家组评审意见</w:t>
            </w:r>
          </w:p>
          <w:p>
            <w:pPr>
              <w:ind w:right="420"/>
              <w:jc w:val="center"/>
            </w:pPr>
            <w:r>
              <w:rPr>
                <w:rFonts w:hint="eastAsia"/>
              </w:rPr>
              <w:t xml:space="preserve">                                  </w:t>
            </w:r>
          </w:p>
          <w:p>
            <w:pPr>
              <w:ind w:right="420"/>
              <w:jc w:val="center"/>
            </w:pPr>
          </w:p>
          <w:p>
            <w:pPr>
              <w:ind w:right="420"/>
              <w:jc w:val="center"/>
            </w:pPr>
            <w:r>
              <w:rPr>
                <w:rFonts w:hint="eastAsia"/>
              </w:rPr>
              <w:t xml:space="preserve"> </w:t>
            </w:r>
            <w:r>
              <w:t xml:space="preserve">                             </w:t>
            </w:r>
            <w:r>
              <w:rPr>
                <w:rFonts w:hint="eastAsia"/>
              </w:rPr>
              <w:t xml:space="preserve"> 组长</w:t>
            </w:r>
            <w:r>
              <w:t>签字</w:t>
            </w:r>
            <w:r>
              <w:rPr>
                <w:rFonts w:hint="eastAsia"/>
              </w:rPr>
              <w:t>：</w:t>
            </w:r>
          </w:p>
          <w:p>
            <w:pPr>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9243" w:type="dxa"/>
          </w:tcPr>
          <w:p>
            <w:r>
              <w:rPr>
                <w:rFonts w:hint="eastAsia"/>
              </w:rPr>
              <w:t>国有资产管理处意见</w:t>
            </w:r>
          </w:p>
          <w:p/>
          <w:p>
            <w:pPr>
              <w:ind w:firstLine="1470" w:firstLineChars="700"/>
            </w:pPr>
            <w:r>
              <w:rPr>
                <w:rFonts w:hint="eastAsia"/>
              </w:rPr>
              <w:t xml:space="preserve">                                      负责人签字：</w:t>
            </w:r>
          </w:p>
          <w:p>
            <w:pPr>
              <w:ind w:firstLine="5460" w:firstLineChars="2600"/>
            </w:pPr>
            <w:r>
              <w:rPr>
                <w:rFonts w:hint="eastAsia"/>
              </w:rPr>
              <w:t>单位公章：</w:t>
            </w:r>
          </w:p>
          <w:p>
            <w:pPr>
              <w:jc w:val="right"/>
            </w:pPr>
            <w:r>
              <w:rPr>
                <w:rFonts w:hint="eastAsia"/>
              </w:rPr>
              <w:t xml:space="preserve">  </w:t>
            </w:r>
            <w: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9243" w:type="dxa"/>
          </w:tcPr>
          <w:p>
            <w:r>
              <w:rPr>
                <w:rFonts w:hint="eastAsia"/>
              </w:rPr>
              <w:t>实验室安全与设备管理处意见</w:t>
            </w:r>
          </w:p>
          <w:p/>
          <w:p>
            <w:pPr>
              <w:ind w:firstLine="1470" w:firstLineChars="700"/>
            </w:pPr>
            <w:r>
              <w:rPr>
                <w:rFonts w:hint="eastAsia"/>
              </w:rPr>
              <w:t xml:space="preserve">                                      负责人签字：</w:t>
            </w:r>
          </w:p>
          <w:p>
            <w:pPr>
              <w:ind w:firstLine="5460" w:firstLineChars="2600"/>
            </w:pPr>
            <w:r>
              <w:rPr>
                <w:rFonts w:hint="eastAsia"/>
              </w:rPr>
              <w:t>单位公章：</w:t>
            </w:r>
          </w:p>
          <w:p>
            <w:pPr>
              <w:ind w:firstLine="1470" w:firstLineChars="700"/>
            </w:pPr>
            <w:r>
              <w:rPr>
                <w:rFonts w:hint="eastAsia"/>
              </w:rPr>
              <w:t xml:space="preserve">                                                       </w:t>
            </w:r>
            <w: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9243" w:type="dxa"/>
          </w:tcPr>
          <w:p>
            <w:r>
              <w:rPr>
                <w:rFonts w:hint="eastAsia"/>
              </w:rPr>
              <w:t>校领导审批意见（如果需要）</w:t>
            </w:r>
          </w:p>
          <w:p/>
          <w:p>
            <w:pPr>
              <w:ind w:firstLine="5460" w:firstLineChars="2600"/>
            </w:pPr>
            <w:r>
              <w:rPr>
                <w:rFonts w:hint="eastAsia"/>
              </w:rPr>
              <w:t>主管</w:t>
            </w:r>
            <w:r>
              <w:t>校</w:t>
            </w:r>
            <w:r>
              <w:rPr>
                <w:rFonts w:hint="eastAsia"/>
              </w:rPr>
              <w:t>领导签字：</w:t>
            </w:r>
          </w:p>
          <w:p>
            <w:pPr>
              <w:ind w:firstLine="1470" w:firstLineChars="700"/>
            </w:pPr>
            <w:r>
              <w:rPr>
                <w:rFonts w:hint="eastAsia"/>
              </w:rPr>
              <w:t xml:space="preserve">  </w:t>
            </w:r>
            <w:r>
              <w:t xml:space="preserve">     </w:t>
            </w:r>
          </w:p>
          <w:p>
            <w:pPr>
              <w:jc w:val="right"/>
            </w:pPr>
            <w:r>
              <w:rPr>
                <w:rFonts w:hint="eastAsia"/>
              </w:rPr>
              <w:t xml:space="preserve">                                                      年   月   日</w:t>
            </w:r>
          </w:p>
        </w:tc>
      </w:tr>
    </w:tbl>
    <w:p>
      <w:pPr>
        <w:widowControl/>
        <w:jc w:val="left"/>
        <w:rPr>
          <w:rFonts w:ascii="华文仿宋" w:hAnsi="华文仿宋" w:eastAsia="华文仿宋" w:cs="Times New Roman"/>
          <w:b/>
          <w:color w:val="000000" w:themeColor="text1"/>
          <w:sz w:val="28"/>
          <w:szCs w:val="28"/>
          <w14:textFill>
            <w14:solidFill>
              <w14:schemeClr w14:val="tx1"/>
            </w14:solidFill>
          </w14:textFill>
        </w:rPr>
      </w:pPr>
    </w:p>
    <w:p>
      <w:pPr>
        <w:pStyle w:val="3"/>
      </w:pPr>
      <w:r>
        <w:rPr>
          <w:rFonts w:hint="eastAsia"/>
        </w:rPr>
        <w:t>附件</w:t>
      </w:r>
      <w:r>
        <w:t xml:space="preserve">3   </w:t>
      </w:r>
      <w:r>
        <w:rPr>
          <w:rFonts w:hint="eastAsia"/>
        </w:rPr>
        <w:t>用款申请审核单（学部版）</w:t>
      </w:r>
    </w:p>
    <w:p>
      <w:pPr>
        <w:spacing w:line="560" w:lineRule="exact"/>
        <w:jc w:val="center"/>
        <w:rPr>
          <w:rFonts w:ascii="华文仿宋" w:hAnsi="华文仿宋" w:eastAsia="华文仿宋"/>
          <w:b/>
          <w:bCs/>
          <w:color w:val="000000" w:themeColor="text1"/>
          <w:spacing w:val="30"/>
          <w:sz w:val="32"/>
          <w:szCs w:val="32"/>
          <w14:textFill>
            <w14:solidFill>
              <w14:schemeClr w14:val="tx1"/>
            </w14:solidFill>
          </w14:textFill>
        </w:rPr>
      </w:pPr>
      <w:r>
        <w:rPr>
          <w:rFonts w:hint="eastAsia" w:ascii="华文仿宋" w:hAnsi="华文仿宋" w:eastAsia="华文仿宋"/>
          <w:b/>
          <w:bCs/>
          <w:color w:val="000000" w:themeColor="text1"/>
          <w:spacing w:val="30"/>
          <w:sz w:val="32"/>
          <w:szCs w:val="32"/>
          <w14:textFill>
            <w14:solidFill>
              <w14:schemeClr w14:val="tx1"/>
            </w14:solidFill>
          </w14:textFill>
        </w:rPr>
        <w:t>北京</w:t>
      </w:r>
      <w:r>
        <w:rPr>
          <w:rFonts w:ascii="华文仿宋" w:hAnsi="华文仿宋" w:eastAsia="华文仿宋"/>
          <w:b/>
          <w:bCs/>
          <w:color w:val="000000" w:themeColor="text1"/>
          <w:spacing w:val="30"/>
          <w:sz w:val="32"/>
          <w:szCs w:val="32"/>
          <w14:textFill>
            <w14:solidFill>
              <w14:schemeClr w14:val="tx1"/>
            </w14:solidFill>
          </w14:textFill>
        </w:rPr>
        <w:t>师范大学地理科学学部</w:t>
      </w:r>
    </w:p>
    <w:p>
      <w:pPr>
        <w:spacing w:line="560" w:lineRule="exact"/>
        <w:jc w:val="center"/>
        <w:rPr>
          <w:rFonts w:ascii="华文仿宋" w:hAnsi="华文仿宋" w:eastAsia="华文仿宋"/>
          <w:b/>
          <w:bCs/>
          <w:color w:val="000000" w:themeColor="text1"/>
          <w:spacing w:val="30"/>
          <w:sz w:val="32"/>
          <w:szCs w:val="32"/>
          <w14:textFill>
            <w14:solidFill>
              <w14:schemeClr w14:val="tx1"/>
            </w14:solidFill>
          </w14:textFill>
        </w:rPr>
      </w:pPr>
      <w:r>
        <w:rPr>
          <w:rFonts w:hint="eastAsia" w:ascii="华文仿宋" w:hAnsi="华文仿宋" w:eastAsia="华文仿宋"/>
          <w:b/>
          <w:bCs/>
          <w:color w:val="000000" w:themeColor="text1"/>
          <w:spacing w:val="30"/>
          <w:sz w:val="32"/>
          <w:szCs w:val="32"/>
          <w14:textFill>
            <w14:solidFill>
              <w14:schemeClr w14:val="tx1"/>
            </w14:solidFill>
          </w14:textFill>
        </w:rPr>
        <w:t>教学科研仪器设备用款申请审核单</w:t>
      </w:r>
      <w:r>
        <w:rPr>
          <w:rFonts w:hint="eastAsia" w:ascii="华文仿宋" w:hAnsi="华文仿宋" w:eastAsia="华文仿宋"/>
          <w:b/>
          <w:bCs/>
          <w:spacing w:val="30"/>
          <w:sz w:val="32"/>
          <w:szCs w:val="32"/>
          <w:lang w:val="en-US" w:eastAsia="zh-CN"/>
        </w:rPr>
        <w:t>/央采备案</w:t>
      </w:r>
    </w:p>
    <w:p>
      <w:pPr>
        <w:spacing w:line="560" w:lineRule="exact"/>
        <w:rPr>
          <w:rFonts w:ascii="华文仿宋" w:hAnsi="华文仿宋" w:eastAsia="华文仿宋"/>
          <w:b/>
          <w:bCs/>
          <w:color w:val="000000" w:themeColor="text1"/>
          <w:spacing w:val="30"/>
          <w:sz w:val="10"/>
          <w:szCs w:val="10"/>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368"/>
        <w:gridCol w:w="97"/>
        <w:gridCol w:w="1085"/>
        <w:gridCol w:w="2051"/>
        <w:gridCol w:w="158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设备名称</w:t>
            </w:r>
          </w:p>
        </w:tc>
        <w:tc>
          <w:tcPr>
            <w:tcW w:w="1373"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规格型号</w:t>
            </w:r>
          </w:p>
        </w:tc>
        <w:tc>
          <w:tcPr>
            <w:tcW w:w="1630"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单价（万元）</w:t>
            </w:r>
          </w:p>
        </w:tc>
        <w:tc>
          <w:tcPr>
            <w:tcW w:w="737"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c>
          <w:tcPr>
            <w:tcW w:w="636"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数量</w:t>
            </w: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c>
          <w:tcPr>
            <w:tcW w:w="852"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总价（万元）</w:t>
            </w:r>
          </w:p>
        </w:tc>
        <w:tc>
          <w:tcPr>
            <w:tcW w:w="778"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是否进口</w:t>
            </w:r>
          </w:p>
        </w:tc>
        <w:tc>
          <w:tcPr>
            <w:tcW w:w="1373"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□是</w:t>
            </w:r>
            <w:r>
              <w:rPr>
                <w:rFonts w:ascii="华文仿宋" w:hAnsi="华文仿宋" w:eastAsia="华文仿宋"/>
                <w:color w:val="000000" w:themeColor="text1"/>
                <w:sz w:val="24"/>
                <w:szCs w:val="24"/>
                <w14:textFill>
                  <w14:solidFill>
                    <w14:schemeClr w14:val="tx1"/>
                  </w14:solidFill>
                </w14:textFill>
              </w:rPr>
              <w:t xml:space="preserve">   </w:t>
            </w:r>
            <w:r>
              <w:rPr>
                <w:rFonts w:hint="eastAsia" w:ascii="华文仿宋" w:hAnsi="华文仿宋" w:eastAsia="华文仿宋"/>
                <w:color w:val="000000" w:themeColor="text1"/>
                <w:sz w:val="24"/>
                <w:szCs w:val="24"/>
                <w14:textFill>
                  <w14:solidFill>
                    <w14:schemeClr w14:val="tx1"/>
                  </w14:solidFill>
                </w14:textFill>
              </w:rPr>
              <w:t>□否</w:t>
            </w: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国别</w:t>
            </w:r>
            <w:r>
              <w:rPr>
                <w:rFonts w:ascii="华文仿宋" w:hAnsi="华文仿宋" w:eastAsia="华文仿宋"/>
                <w:color w:val="000000" w:themeColor="text1"/>
                <w:sz w:val="24"/>
                <w:szCs w:val="24"/>
                <w14:textFill>
                  <w14:solidFill>
                    <w14:schemeClr w14:val="tx1"/>
                  </w14:solidFill>
                </w14:textFill>
              </w:rPr>
              <w:t>/厂家</w:t>
            </w:r>
          </w:p>
        </w:tc>
        <w:tc>
          <w:tcPr>
            <w:tcW w:w="1630"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经费类别</w:t>
            </w:r>
          </w:p>
        </w:tc>
        <w:tc>
          <w:tcPr>
            <w:tcW w:w="1373"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□学部公共经费</w:t>
            </w:r>
          </w:p>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□非</w:t>
            </w:r>
            <w:r>
              <w:rPr>
                <w:rFonts w:ascii="华文仿宋" w:hAnsi="华文仿宋" w:eastAsia="华文仿宋"/>
                <w:color w:val="000000" w:themeColor="text1"/>
                <w:sz w:val="24"/>
                <w:szCs w:val="24"/>
                <w14:textFill>
                  <w14:solidFill>
                    <w14:schemeClr w14:val="tx1"/>
                  </w14:solidFill>
                </w14:textFill>
              </w:rPr>
              <w:t>学部公共经费</w:t>
            </w: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经费</w:t>
            </w:r>
            <w:r>
              <w:rPr>
                <w:rFonts w:ascii="华文仿宋" w:hAnsi="华文仿宋" w:eastAsia="华文仿宋"/>
                <w:color w:val="000000" w:themeColor="text1"/>
                <w:sz w:val="24"/>
                <w:szCs w:val="24"/>
                <w14:textFill>
                  <w14:solidFill>
                    <w14:schemeClr w14:val="tx1"/>
                  </w14:solidFill>
                </w14:textFill>
              </w:rPr>
              <w:t>项目号</w:t>
            </w:r>
          </w:p>
        </w:tc>
        <w:tc>
          <w:tcPr>
            <w:tcW w:w="1630"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266" w:type="pct"/>
            <w:gridSpan w:val="4"/>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是否集中论证</w:t>
            </w:r>
            <w:r>
              <w:rPr>
                <w:rFonts w:ascii="华文仿宋" w:hAnsi="华文仿宋" w:eastAsia="华文仿宋"/>
                <w:color w:val="000000" w:themeColor="text1"/>
                <w:sz w:val="24"/>
                <w:szCs w:val="24"/>
                <w14:textFill>
                  <w14:solidFill>
                    <w14:schemeClr w14:val="tx1"/>
                  </w14:solidFill>
                </w14:textFill>
              </w:rPr>
              <w:t>审批</w:t>
            </w:r>
          </w:p>
        </w:tc>
        <w:tc>
          <w:tcPr>
            <w:tcW w:w="2734"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□是</w:t>
            </w:r>
            <w:r>
              <w:rPr>
                <w:rFonts w:ascii="华文仿宋" w:hAnsi="华文仿宋" w:eastAsia="华文仿宋"/>
                <w:color w:val="000000" w:themeColor="text1"/>
                <w:sz w:val="24"/>
                <w:szCs w:val="24"/>
                <w14:textFill>
                  <w14:solidFill>
                    <w14:schemeClr w14:val="tx1"/>
                  </w14:solidFill>
                </w14:textFill>
              </w:rPr>
              <w:t xml:space="preserve">   </w:t>
            </w:r>
            <w:r>
              <w:rPr>
                <w:rFonts w:hint="eastAsia" w:ascii="华文仿宋" w:hAnsi="华文仿宋" w:eastAsia="华文仿宋"/>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266" w:type="pct"/>
            <w:gridSpan w:val="4"/>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是否单一来源采购</w:t>
            </w:r>
          </w:p>
        </w:tc>
        <w:tc>
          <w:tcPr>
            <w:tcW w:w="2734"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□是</w:t>
            </w:r>
            <w:r>
              <w:rPr>
                <w:rFonts w:ascii="华文仿宋" w:hAnsi="华文仿宋" w:eastAsia="华文仿宋"/>
                <w:color w:val="000000" w:themeColor="text1"/>
                <w:sz w:val="24"/>
                <w:szCs w:val="24"/>
                <w14:textFill>
                  <w14:solidFill>
                    <w14:schemeClr w14:val="tx1"/>
                  </w14:solidFill>
                </w14:textFill>
              </w:rPr>
              <w:t xml:space="preserve">   </w:t>
            </w:r>
            <w:r>
              <w:rPr>
                <w:rFonts w:hint="eastAsia" w:ascii="华文仿宋" w:hAnsi="华文仿宋" w:eastAsia="华文仿宋"/>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使用单位</w:t>
            </w:r>
          </w:p>
        </w:tc>
        <w:tc>
          <w:tcPr>
            <w:tcW w:w="1373"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申请人</w:t>
            </w:r>
          </w:p>
        </w:tc>
        <w:tc>
          <w:tcPr>
            <w:tcW w:w="1630"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申请人电话</w:t>
            </w:r>
          </w:p>
        </w:tc>
        <w:tc>
          <w:tcPr>
            <w:tcW w:w="1373"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申请人电子邮箱</w:t>
            </w:r>
          </w:p>
        </w:tc>
        <w:tc>
          <w:tcPr>
            <w:tcW w:w="1630"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93"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经办人</w:t>
            </w:r>
          </w:p>
        </w:tc>
        <w:tc>
          <w:tcPr>
            <w:tcW w:w="1373"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c>
          <w:tcPr>
            <w:tcW w:w="1104" w:type="pct"/>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经办人</w:t>
            </w:r>
            <w:r>
              <w:rPr>
                <w:rFonts w:ascii="华文仿宋" w:hAnsi="华文仿宋" w:eastAsia="华文仿宋"/>
                <w:color w:val="000000" w:themeColor="text1"/>
                <w:sz w:val="24"/>
                <w:szCs w:val="24"/>
                <w14:textFill>
                  <w14:solidFill>
                    <w14:schemeClr w14:val="tx1"/>
                  </w14:solidFill>
                </w14:textFill>
              </w:rPr>
              <w:t>电话</w:t>
            </w:r>
          </w:p>
        </w:tc>
        <w:tc>
          <w:tcPr>
            <w:tcW w:w="1630" w:type="pct"/>
            <w:gridSpan w:val="2"/>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5000" w:type="pct"/>
            <w:gridSpan w:val="7"/>
            <w:tcBorders>
              <w:bottom w:val="single" w:color="auto" w:sz="4" w:space="0"/>
            </w:tcBorders>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主要技术</w:t>
            </w:r>
            <w:r>
              <w:rPr>
                <w:rFonts w:ascii="华文仿宋" w:hAnsi="华文仿宋" w:eastAsia="华文仿宋"/>
                <w:color w:val="000000" w:themeColor="text1"/>
                <w:sz w:val="24"/>
                <w:szCs w:val="24"/>
                <w14:textFill>
                  <w14:solidFill>
                    <w14:schemeClr w14:val="tx1"/>
                  </w14:solidFill>
                </w14:textFill>
              </w:rPr>
              <w:t>参数</w:t>
            </w:r>
            <w:r>
              <w:rPr>
                <w:rFonts w:hint="eastAsia" w:ascii="华文仿宋" w:hAnsi="华文仿宋" w:eastAsia="华文仿宋"/>
                <w:color w:val="000000" w:themeColor="text1"/>
                <w:sz w:val="24"/>
                <w:szCs w:val="24"/>
                <w14:textFill>
                  <w14:solidFill>
                    <w14:schemeClr w14:val="tx1"/>
                  </w14:solidFill>
                </w14:textFill>
              </w:rPr>
              <w:t>：</w:t>
            </w:r>
          </w:p>
          <w:p>
            <w:pPr>
              <w:adjustRightInd w:val="0"/>
              <w:snapToGrid w:val="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5280" w:firstLineChars="220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5280" w:firstLineChars="220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5280" w:firstLineChars="220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5280" w:firstLineChars="220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5280" w:firstLineChars="220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5280" w:firstLineChars="220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申请</w:t>
            </w:r>
            <w:r>
              <w:rPr>
                <w:rFonts w:ascii="华文仿宋" w:hAnsi="华文仿宋" w:eastAsia="华文仿宋"/>
                <w:color w:val="000000" w:themeColor="text1"/>
                <w:sz w:val="24"/>
                <w:szCs w:val="24"/>
                <w14:textFill>
                  <w14:solidFill>
                    <w14:schemeClr w14:val="tx1"/>
                  </w14:solidFill>
                </w14:textFill>
              </w:rPr>
              <w:t>人签字</w:t>
            </w:r>
            <w:r>
              <w:rPr>
                <w:rFonts w:hint="eastAsia" w:ascii="华文仿宋" w:hAnsi="华文仿宋" w:eastAsia="华文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1682" w:type="pct"/>
            <w:gridSpan w:val="3"/>
            <w:vAlign w:val="center"/>
          </w:tcPr>
          <w:p>
            <w:pPr>
              <w:adjustRightInd w:val="0"/>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地理科学学部意见</w:t>
            </w:r>
          </w:p>
        </w:tc>
        <w:tc>
          <w:tcPr>
            <w:tcW w:w="3318" w:type="pct"/>
            <w:gridSpan w:val="4"/>
            <w:vAlign w:val="center"/>
          </w:tcPr>
          <w:p>
            <w:pPr>
              <w:adjustRightInd w:val="0"/>
              <w:snapToGrid w:val="0"/>
              <w:ind w:firstLine="1680" w:firstLineChars="700"/>
              <w:rPr>
                <w:rFonts w:ascii="华文仿宋" w:hAnsi="华文仿宋" w:eastAsia="华文仿宋"/>
                <w:color w:val="000000" w:themeColor="text1"/>
                <w:sz w:val="24"/>
                <w:szCs w:val="24"/>
                <w14:textFill>
                  <w14:solidFill>
                    <w14:schemeClr w14:val="tx1"/>
                  </w14:solidFill>
                </w14:textFill>
              </w:rPr>
            </w:pPr>
          </w:p>
          <w:p>
            <w:pPr>
              <w:adjustRightInd w:val="0"/>
              <w:snapToGrid w:val="0"/>
              <w:ind w:firstLine="480" w:firstLineChars="200"/>
              <w:rPr>
                <w:rFonts w:ascii="华文仿宋" w:hAnsi="华文仿宋" w:eastAsia="华文仿宋"/>
                <w:sz w:val="24"/>
                <w:szCs w:val="24"/>
              </w:rPr>
            </w:pPr>
            <w:r>
              <w:rPr>
                <w:rFonts w:hint="eastAsia" w:ascii="仿宋" w:hAnsi="仿宋" w:eastAsia="仿宋"/>
                <w:sz w:val="24"/>
              </w:rPr>
              <w:t>已审阅该设备购置的相关材料，确认设备购置可行，价格合理，设备运行所需的资源条件已经能够满足要求，同意购置。</w:t>
            </w:r>
          </w:p>
          <w:p>
            <w:pPr>
              <w:adjustRightInd w:val="0"/>
              <w:snapToGrid w:val="0"/>
              <w:rPr>
                <w:rFonts w:ascii="华文仿宋" w:hAnsi="华文仿宋" w:eastAsia="华文仿宋"/>
                <w:sz w:val="24"/>
                <w:szCs w:val="24"/>
              </w:rPr>
            </w:pPr>
          </w:p>
          <w:p>
            <w:pPr>
              <w:adjustRightInd w:val="0"/>
              <w:snapToGrid w:val="0"/>
              <w:rPr>
                <w:rFonts w:ascii="华文仿宋" w:hAnsi="华文仿宋" w:eastAsia="华文仿宋"/>
                <w:sz w:val="24"/>
                <w:szCs w:val="24"/>
              </w:rPr>
            </w:pPr>
            <w:r>
              <w:rPr>
                <w:rFonts w:hint="eastAsia" w:ascii="华文仿宋" w:hAnsi="华文仿宋" w:eastAsia="华文仿宋"/>
                <w:sz w:val="24"/>
                <w:szCs w:val="24"/>
              </w:rPr>
              <w:t xml:space="preserve"> </w:t>
            </w:r>
            <w:r>
              <w:rPr>
                <w:rFonts w:ascii="华文仿宋" w:hAnsi="华文仿宋" w:eastAsia="华文仿宋"/>
                <w:sz w:val="24"/>
                <w:szCs w:val="24"/>
              </w:rPr>
              <w:t xml:space="preserve">             </w:t>
            </w:r>
            <w:r>
              <w:rPr>
                <w:rFonts w:hint="eastAsia" w:ascii="华文仿宋" w:hAnsi="华文仿宋" w:eastAsia="华文仿宋"/>
                <w:sz w:val="24"/>
                <w:szCs w:val="24"/>
              </w:rPr>
              <w:t>经费负责人（签字）：</w:t>
            </w:r>
          </w:p>
          <w:p>
            <w:pPr>
              <w:adjustRightInd w:val="0"/>
              <w:snapToGrid w:val="0"/>
              <w:rPr>
                <w:rFonts w:ascii="华文仿宋" w:hAnsi="华文仿宋" w:eastAsia="华文仿宋"/>
                <w:sz w:val="24"/>
                <w:szCs w:val="24"/>
              </w:rPr>
            </w:pPr>
          </w:p>
          <w:p>
            <w:pPr>
              <w:adjustRightInd w:val="0"/>
              <w:snapToGrid w:val="0"/>
              <w:ind w:firstLine="1680" w:firstLineChars="700"/>
              <w:rPr>
                <w:rFonts w:ascii="华文仿宋" w:hAnsi="华文仿宋" w:eastAsia="华文仿宋"/>
                <w:sz w:val="24"/>
                <w:szCs w:val="24"/>
              </w:rPr>
            </w:pPr>
            <w:r>
              <w:rPr>
                <w:rFonts w:hint="eastAsia" w:ascii="华文仿宋" w:hAnsi="华文仿宋" w:eastAsia="华文仿宋"/>
                <w:sz w:val="24"/>
                <w:szCs w:val="24"/>
              </w:rPr>
              <w:t>学部负责人（签字）公章：</w:t>
            </w:r>
          </w:p>
          <w:p>
            <w:pPr>
              <w:adjustRightInd w:val="0"/>
              <w:snapToGrid w:val="0"/>
              <w:ind w:firstLine="4080" w:firstLineChars="170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sz w:val="24"/>
                <w:szCs w:val="24"/>
              </w:rPr>
              <w:t>年</w:t>
            </w:r>
            <w:r>
              <w:rPr>
                <w:rFonts w:ascii="华文仿宋" w:hAnsi="华文仿宋" w:eastAsia="华文仿宋"/>
                <w:sz w:val="24"/>
                <w:szCs w:val="24"/>
              </w:rPr>
              <w:t xml:space="preserve">   </w:t>
            </w:r>
            <w:r>
              <w:rPr>
                <w:rFonts w:hint="eastAsia" w:ascii="华文仿宋" w:hAnsi="华文仿宋" w:eastAsia="华文仿宋"/>
                <w:sz w:val="24"/>
                <w:szCs w:val="24"/>
              </w:rPr>
              <w:t>月</w:t>
            </w:r>
            <w:r>
              <w:rPr>
                <w:rFonts w:ascii="华文仿宋" w:hAnsi="华文仿宋" w:eastAsia="华文仿宋"/>
                <w:sz w:val="24"/>
                <w:szCs w:val="24"/>
              </w:rPr>
              <w:t xml:space="preserve">   </w:t>
            </w:r>
            <w:r>
              <w:rPr>
                <w:rFonts w:hint="eastAsia" w:ascii="华文仿宋" w:hAnsi="华文仿宋" w:eastAsia="华文仿宋"/>
                <w:sz w:val="24"/>
                <w:szCs w:val="24"/>
              </w:rPr>
              <w:t>日</w:t>
            </w:r>
          </w:p>
        </w:tc>
      </w:tr>
    </w:tbl>
    <w:p>
      <w:pPr>
        <w:spacing w:line="560" w:lineRule="exact"/>
        <w:rPr>
          <w:rFonts w:ascii="华文仿宋" w:hAnsi="华文仿宋" w:eastAsia="华文仿宋"/>
          <w:color w:val="000000" w:themeColor="text1"/>
          <w:szCs w:val="21"/>
          <w14:textFill>
            <w14:solidFill>
              <w14:schemeClr w14:val="tx1"/>
            </w14:solidFill>
          </w14:textFill>
        </w:rPr>
      </w:pPr>
      <w:r>
        <w:rPr>
          <w:rFonts w:hint="eastAsia" w:ascii="华文仿宋" w:hAnsi="华文仿宋" w:eastAsia="华文仿宋"/>
          <w:color w:val="000000" w:themeColor="text1"/>
          <w:szCs w:val="21"/>
          <w14:textFill>
            <w14:solidFill>
              <w14:schemeClr w14:val="tx1"/>
            </w14:solidFill>
          </w14:textFill>
        </w:rPr>
        <w:t>*使用单位填写学部二级单位名称。</w:t>
      </w:r>
    </w:p>
    <w:p>
      <w:pPr>
        <w:spacing w:line="560" w:lineRule="exact"/>
        <w:rPr>
          <w:rFonts w:ascii="华文仿宋" w:hAnsi="华文仿宋" w:eastAsia="华文仿宋"/>
          <w:b/>
          <w:color w:val="000000" w:themeColor="text1"/>
          <w:sz w:val="24"/>
          <w14:textFill>
            <w14:solidFill>
              <w14:schemeClr w14:val="tx1"/>
            </w14:solidFill>
          </w14:textFill>
        </w:rPr>
      </w:pPr>
      <w:r>
        <w:rPr>
          <w:rFonts w:hint="eastAsia" w:ascii="华文仿宋" w:hAnsi="华文仿宋" w:eastAsia="华文仿宋"/>
          <w:b/>
          <w:color w:val="000000" w:themeColor="text1"/>
          <w:sz w:val="24"/>
          <w14:textFill>
            <w14:solidFill>
              <w14:schemeClr w14:val="tx1"/>
            </w14:solidFill>
          </w14:textFill>
        </w:rPr>
        <w:t>填写说明</w:t>
      </w:r>
      <w:r>
        <w:rPr>
          <w:rFonts w:ascii="华文仿宋" w:hAnsi="华文仿宋" w:eastAsia="华文仿宋"/>
          <w:b/>
          <w:color w:val="000000" w:themeColor="text1"/>
          <w:sz w:val="24"/>
          <w14:textFill>
            <w14:solidFill>
              <w14:schemeClr w14:val="tx1"/>
            </w14:solidFill>
          </w14:textFill>
        </w:rPr>
        <w:t>（</w:t>
      </w:r>
      <w:r>
        <w:rPr>
          <w:rFonts w:hint="eastAsia" w:ascii="华文仿宋" w:hAnsi="华文仿宋" w:eastAsia="华文仿宋"/>
          <w:b/>
          <w:color w:val="000000" w:themeColor="text1"/>
          <w:sz w:val="24"/>
          <w14:textFill>
            <w14:solidFill>
              <w14:schemeClr w14:val="tx1"/>
            </w14:solidFill>
          </w14:textFill>
        </w:rPr>
        <w:t>此页</w:t>
      </w:r>
      <w:r>
        <w:rPr>
          <w:rFonts w:ascii="华文仿宋" w:hAnsi="华文仿宋" w:eastAsia="华文仿宋"/>
          <w:b/>
          <w:color w:val="000000" w:themeColor="text1"/>
          <w:sz w:val="24"/>
          <w14:textFill>
            <w14:solidFill>
              <w14:schemeClr w14:val="tx1"/>
            </w14:solidFill>
          </w14:textFill>
        </w:rPr>
        <w:t>不需要打印）</w:t>
      </w:r>
    </w:p>
    <w:p>
      <w:pPr>
        <w:spacing w:line="560" w:lineRule="exact"/>
        <w:rPr>
          <w:rFonts w:ascii="华文仿宋" w:hAnsi="华文仿宋" w:eastAsia="华文仿宋"/>
          <w:b/>
          <w:color w:val="000000" w:themeColor="text1"/>
          <w:sz w:val="24"/>
          <w14:textFill>
            <w14:solidFill>
              <w14:schemeClr w14:val="tx1"/>
            </w14:solidFill>
          </w14:textFill>
        </w:rPr>
      </w:pPr>
      <w:r>
        <w:rPr>
          <w:rFonts w:ascii="华文仿宋" w:hAnsi="华文仿宋" w:eastAsia="华文仿宋"/>
          <w:b/>
          <w:color w:val="000000" w:themeColor="text1"/>
          <w:sz w:val="24"/>
          <w14:textFill>
            <w14:solidFill>
              <w14:schemeClr w14:val="tx1"/>
            </w14:solidFill>
          </w14:textFill>
        </w:rPr>
        <w:t>1.</w:t>
      </w:r>
      <w:r>
        <w:rPr>
          <w:rFonts w:ascii="华文仿宋" w:hAnsi="华文仿宋" w:eastAsia="华文仿宋"/>
          <w:color w:val="000000" w:themeColor="text1"/>
          <w:sz w:val="24"/>
          <w14:textFill>
            <w14:solidFill>
              <w14:schemeClr w14:val="tx1"/>
            </w14:solidFill>
          </w14:textFill>
        </w:rPr>
        <w:t xml:space="preserve"> </w:t>
      </w:r>
      <w:r>
        <w:rPr>
          <w:rFonts w:hint="eastAsia" w:ascii="华文仿宋" w:hAnsi="华文仿宋" w:eastAsia="华文仿宋"/>
          <w:b/>
          <w:color w:val="000000" w:themeColor="text1"/>
          <w:sz w:val="24"/>
          <w14:textFill>
            <w14:solidFill>
              <w14:schemeClr w14:val="tx1"/>
            </w14:solidFill>
          </w14:textFill>
        </w:rPr>
        <w:t>购置总价4</w:t>
      </w:r>
      <w:r>
        <w:rPr>
          <w:rFonts w:ascii="华文仿宋" w:hAnsi="华文仿宋" w:eastAsia="华文仿宋"/>
          <w:b/>
          <w:color w:val="000000" w:themeColor="text1"/>
          <w:sz w:val="24"/>
          <w14:textFill>
            <w14:solidFill>
              <w14:schemeClr w14:val="tx1"/>
            </w14:solidFill>
          </w14:textFill>
        </w:rPr>
        <w:t>0万元以</w:t>
      </w:r>
      <w:r>
        <w:rPr>
          <w:rFonts w:hint="eastAsia" w:ascii="华文仿宋" w:hAnsi="华文仿宋" w:eastAsia="华文仿宋"/>
          <w:b/>
          <w:color w:val="000000" w:themeColor="text1"/>
          <w:sz w:val="24"/>
          <w14:textFill>
            <w14:solidFill>
              <w14:schemeClr w14:val="tx1"/>
            </w14:solidFill>
          </w14:textFill>
        </w:rPr>
        <w:t>下科研仪器设备填写此表。</w:t>
      </w:r>
    </w:p>
    <w:p>
      <w:pPr>
        <w:spacing w:line="560" w:lineRule="exact"/>
        <w:rPr>
          <w:rFonts w:ascii="华文仿宋" w:hAnsi="华文仿宋" w:eastAsia="华文仿宋"/>
          <w:b/>
          <w:color w:val="000000" w:themeColor="text1"/>
          <w:sz w:val="24"/>
          <w14:textFill>
            <w14:solidFill>
              <w14:schemeClr w14:val="tx1"/>
            </w14:solidFill>
          </w14:textFill>
        </w:rPr>
      </w:pPr>
      <w:r>
        <w:rPr>
          <w:rFonts w:ascii="华文仿宋" w:hAnsi="华文仿宋" w:eastAsia="华文仿宋"/>
          <w:b/>
          <w:color w:val="000000" w:themeColor="text1"/>
          <w:sz w:val="24"/>
          <w:highlight w:val="yellow"/>
          <w14:textFill>
            <w14:solidFill>
              <w14:schemeClr w14:val="tx1"/>
            </w14:solidFill>
          </w14:textFill>
        </w:rPr>
        <w:t>2.</w:t>
      </w:r>
      <w:r>
        <w:rPr>
          <w:rFonts w:hint="eastAsia" w:ascii="华文仿宋" w:hAnsi="华文仿宋" w:eastAsia="华文仿宋"/>
          <w:b/>
          <w:color w:val="000000" w:themeColor="text1"/>
          <w:sz w:val="24"/>
          <w:highlight w:val="yellow"/>
          <w14:textFill>
            <w14:solidFill>
              <w14:schemeClr w14:val="tx1"/>
            </w14:solidFill>
          </w14:textFill>
        </w:rPr>
        <w:t xml:space="preserve"> 本表一式</w:t>
      </w:r>
      <w:r>
        <w:rPr>
          <w:rFonts w:ascii="华文仿宋" w:hAnsi="华文仿宋" w:eastAsia="华文仿宋"/>
          <w:b/>
          <w:color w:val="000000" w:themeColor="text1"/>
          <w:sz w:val="24"/>
          <w:highlight w:val="yellow"/>
          <w14:textFill>
            <w14:solidFill>
              <w14:schemeClr w14:val="tx1"/>
            </w14:solidFill>
          </w14:textFill>
        </w:rPr>
        <w:t>两份</w:t>
      </w:r>
      <w:r>
        <w:rPr>
          <w:rFonts w:hint="eastAsia" w:ascii="华文仿宋" w:hAnsi="华文仿宋" w:eastAsia="华文仿宋"/>
          <w:b/>
          <w:color w:val="000000" w:themeColor="text1"/>
          <w:sz w:val="24"/>
          <w:highlight w:val="yellow"/>
          <w14:textFill>
            <w14:solidFill>
              <w14:schemeClr w14:val="tx1"/>
            </w14:solidFill>
          </w14:textFill>
        </w:rPr>
        <w:t>，一份用于办理后续手续，一份</w:t>
      </w:r>
      <w:r>
        <w:rPr>
          <w:rFonts w:hint="eastAsia" w:ascii="华文仿宋" w:hAnsi="华文仿宋" w:eastAsia="华文仿宋"/>
          <w:b/>
          <w:color w:val="000000" w:themeColor="text1"/>
          <w:sz w:val="24"/>
          <w:highlight w:val="yellow"/>
          <w:lang w:val="en-US" w:eastAsia="zh-CN"/>
          <w14:textFill>
            <w14:solidFill>
              <w14:schemeClr w14:val="tx1"/>
            </w14:solidFill>
          </w14:textFill>
        </w:rPr>
        <w:t>国资处留存</w:t>
      </w:r>
      <w:r>
        <w:rPr>
          <w:rFonts w:ascii="华文仿宋" w:hAnsi="华文仿宋" w:eastAsia="华文仿宋"/>
          <w:b/>
          <w:color w:val="000000" w:themeColor="text1"/>
          <w:sz w:val="24"/>
          <w:highlight w:val="yellow"/>
          <w14:textFill>
            <w14:solidFill>
              <w14:schemeClr w14:val="tx1"/>
            </w14:solidFill>
          </w14:textFill>
        </w:rPr>
        <w:t>。</w:t>
      </w:r>
    </w:p>
    <w:p>
      <w:pPr>
        <w:spacing w:line="560" w:lineRule="exact"/>
        <w:rPr>
          <w:rFonts w:ascii="华文仿宋" w:hAnsi="华文仿宋" w:eastAsia="华文仿宋"/>
          <w:b/>
          <w:color w:val="000000" w:themeColor="text1"/>
          <w:sz w:val="24"/>
          <w14:textFill>
            <w14:solidFill>
              <w14:schemeClr w14:val="tx1"/>
            </w14:solidFill>
          </w14:textFill>
        </w:rPr>
      </w:pPr>
      <w:r>
        <w:rPr>
          <w:rFonts w:ascii="华文仿宋" w:hAnsi="华文仿宋" w:eastAsia="华文仿宋"/>
          <w:b/>
          <w:color w:val="000000" w:themeColor="text1"/>
          <w:sz w:val="24"/>
          <w14:textFill>
            <w14:solidFill>
              <w14:schemeClr w14:val="tx1"/>
            </w14:solidFill>
          </w14:textFill>
        </w:rPr>
        <w:t xml:space="preserve">3. </w:t>
      </w:r>
      <w:r>
        <w:rPr>
          <w:rFonts w:hint="eastAsia" w:ascii="华文仿宋" w:hAnsi="华文仿宋" w:eastAsia="华文仿宋"/>
          <w:b/>
          <w:color w:val="000000" w:themeColor="text1"/>
          <w:sz w:val="24"/>
          <w14:textFill>
            <w14:solidFill>
              <w14:schemeClr w14:val="tx1"/>
            </w14:solidFill>
          </w14:textFill>
        </w:rPr>
        <w:t>经费类别</w:t>
      </w:r>
      <w:r>
        <w:rPr>
          <w:rFonts w:ascii="华文仿宋" w:hAnsi="华文仿宋" w:eastAsia="华文仿宋"/>
          <w:b/>
          <w:color w:val="000000" w:themeColor="text1"/>
          <w:sz w:val="24"/>
          <w14:textFill>
            <w14:solidFill>
              <w14:schemeClr w14:val="tx1"/>
            </w14:solidFill>
          </w14:textFill>
        </w:rPr>
        <w:t>：财政性资金</w:t>
      </w:r>
      <w:r>
        <w:rPr>
          <w:rFonts w:hint="eastAsia" w:ascii="华文仿宋" w:hAnsi="华文仿宋" w:eastAsia="华文仿宋"/>
          <w:b/>
          <w:color w:val="000000" w:themeColor="text1"/>
          <w:sz w:val="24"/>
          <w14:textFill>
            <w14:solidFill>
              <w14:schemeClr w14:val="tx1"/>
            </w14:solidFill>
          </w14:textFill>
        </w:rPr>
        <w:t>，</w:t>
      </w:r>
      <w:r>
        <w:rPr>
          <w:rFonts w:ascii="华文仿宋" w:hAnsi="华文仿宋" w:eastAsia="华文仿宋"/>
          <w:b/>
          <w:color w:val="000000" w:themeColor="text1"/>
          <w:sz w:val="24"/>
          <w14:textFill>
            <w14:solidFill>
              <w14:schemeClr w14:val="tx1"/>
            </w14:solidFill>
          </w14:textFill>
        </w:rPr>
        <w:t>指以国家财政为中心的预算资金</w:t>
      </w:r>
      <w:r>
        <w:rPr>
          <w:rFonts w:hint="eastAsia" w:ascii="华文仿宋" w:hAnsi="华文仿宋" w:eastAsia="华文仿宋"/>
          <w:b/>
          <w:color w:val="000000" w:themeColor="text1"/>
          <w:sz w:val="24"/>
          <w14:textFill>
            <w14:solidFill>
              <w14:schemeClr w14:val="tx1"/>
            </w14:solidFill>
          </w14:textFill>
        </w:rPr>
        <w:t>（学校大部分经费都是财政性资金。如：经费编号以</w:t>
      </w:r>
      <w:r>
        <w:rPr>
          <w:rFonts w:ascii="华文仿宋" w:hAnsi="华文仿宋" w:eastAsia="华文仿宋"/>
          <w:b/>
          <w:color w:val="000000" w:themeColor="text1"/>
          <w:sz w:val="24"/>
          <w14:textFill>
            <w14:solidFill>
              <w14:schemeClr w14:val="tx1"/>
            </w14:solidFill>
          </w14:textFill>
        </w:rPr>
        <w:t>3开头的，21、22开头的，1105、1106开头的、14、15、16开头的资金）</w:t>
      </w:r>
    </w:p>
    <w:p>
      <w:pPr>
        <w:spacing w:line="560" w:lineRule="exact"/>
        <w:rPr>
          <w:rFonts w:ascii="华文仿宋" w:hAnsi="华文仿宋" w:eastAsia="华文仿宋"/>
          <w:b/>
          <w:color w:val="000000" w:themeColor="text1"/>
          <w:sz w:val="24"/>
          <w14:textFill>
            <w14:solidFill>
              <w14:schemeClr w14:val="tx1"/>
            </w14:solidFill>
          </w14:textFill>
        </w:rPr>
      </w:pPr>
      <w:r>
        <w:rPr>
          <w:rFonts w:ascii="华文仿宋" w:hAnsi="华文仿宋" w:eastAsia="华文仿宋"/>
          <w:b/>
          <w:color w:val="000000" w:themeColor="text1"/>
          <w:sz w:val="24"/>
          <w14:textFill>
            <w14:solidFill>
              <w14:schemeClr w14:val="tx1"/>
            </w14:solidFill>
          </w14:textFill>
        </w:rPr>
        <w:t>非财政性资金</w:t>
      </w:r>
      <w:r>
        <w:rPr>
          <w:rFonts w:hint="eastAsia" w:ascii="华文仿宋" w:hAnsi="华文仿宋" w:eastAsia="华文仿宋"/>
          <w:b/>
          <w:color w:val="000000" w:themeColor="text1"/>
          <w:sz w:val="24"/>
          <w14:textFill>
            <w14:solidFill>
              <w14:schemeClr w14:val="tx1"/>
            </w14:solidFill>
          </w14:textFill>
        </w:rPr>
        <w:t>，</w:t>
      </w:r>
      <w:r>
        <w:rPr>
          <w:rFonts w:ascii="华文仿宋" w:hAnsi="华文仿宋" w:eastAsia="华文仿宋"/>
          <w:b/>
          <w:color w:val="000000" w:themeColor="text1"/>
          <w:sz w:val="24"/>
          <w14:textFill>
            <w14:solidFill>
              <w14:schemeClr w14:val="tx1"/>
            </w14:solidFill>
          </w14:textFill>
        </w:rPr>
        <w:t>指事业单位取得的自有收入</w:t>
      </w:r>
      <w:r>
        <w:rPr>
          <w:rFonts w:hint="eastAsia" w:ascii="华文仿宋" w:hAnsi="华文仿宋" w:eastAsia="华文仿宋"/>
          <w:b/>
          <w:color w:val="000000" w:themeColor="text1"/>
          <w:sz w:val="24"/>
          <w14:textFill>
            <w14:solidFill>
              <w14:schemeClr w14:val="tx1"/>
            </w14:solidFill>
          </w14:textFill>
        </w:rPr>
        <w:t>（如：横向科研收入</w:t>
      </w:r>
      <w:r>
        <w:rPr>
          <w:rFonts w:ascii="华文仿宋" w:hAnsi="华文仿宋" w:eastAsia="华文仿宋"/>
          <w:b/>
          <w:color w:val="000000" w:themeColor="text1"/>
          <w:sz w:val="24"/>
          <w14:textFill>
            <w14:solidFill>
              <w14:schemeClr w14:val="tx1"/>
            </w14:solidFill>
          </w14:textFill>
        </w:rPr>
        <w:t>23、24开头的、教育收费收入1101开头的、其他收入1110</w:t>
      </w:r>
      <w:r>
        <w:rPr>
          <w:rFonts w:hint="eastAsia" w:ascii="华文仿宋" w:hAnsi="华文仿宋" w:eastAsia="华文仿宋"/>
          <w:b/>
          <w:color w:val="000000" w:themeColor="text1"/>
          <w:sz w:val="24"/>
          <w14:textFill>
            <w14:solidFill>
              <w14:schemeClr w14:val="tx1"/>
            </w14:solidFill>
          </w14:textFill>
        </w:rPr>
        <w:t>、</w:t>
      </w:r>
      <w:r>
        <w:rPr>
          <w:rFonts w:ascii="华文仿宋" w:hAnsi="华文仿宋" w:eastAsia="华文仿宋"/>
          <w:b/>
          <w:color w:val="000000" w:themeColor="text1"/>
          <w:sz w:val="24"/>
          <w14:textFill>
            <w14:solidFill>
              <w14:schemeClr w14:val="tx1"/>
            </w14:solidFill>
          </w14:textFill>
        </w:rPr>
        <w:t>1112开头的经费）</w:t>
      </w:r>
    </w:p>
    <w:p>
      <w:pPr>
        <w:spacing w:line="560" w:lineRule="exact"/>
        <w:rPr>
          <w:rFonts w:ascii="华文仿宋" w:hAnsi="华文仿宋" w:eastAsia="华文仿宋"/>
          <w:b/>
          <w:color w:val="000000" w:themeColor="text1"/>
          <w:sz w:val="24"/>
          <w14:textFill>
            <w14:solidFill>
              <w14:schemeClr w14:val="tx1"/>
            </w14:solidFill>
          </w14:textFill>
        </w:rPr>
      </w:pPr>
      <w:r>
        <w:rPr>
          <w:rFonts w:ascii="华文仿宋" w:hAnsi="华文仿宋" w:eastAsia="华文仿宋"/>
          <w:b/>
          <w:color w:val="000000" w:themeColor="text1"/>
          <w:sz w:val="24"/>
          <w14:textFill>
            <w14:solidFill>
              <w14:schemeClr w14:val="tx1"/>
            </w14:solidFill>
          </w14:textFill>
        </w:rPr>
        <w:t xml:space="preserve">4. </w:t>
      </w:r>
      <w:r>
        <w:rPr>
          <w:rFonts w:hint="eastAsia" w:ascii="华文仿宋" w:hAnsi="华文仿宋" w:eastAsia="华文仿宋"/>
          <w:b/>
          <w:color w:val="000000" w:themeColor="text1"/>
          <w:sz w:val="24"/>
          <w14:textFill>
            <w14:solidFill>
              <w14:schemeClr w14:val="tx1"/>
            </w14:solidFill>
          </w14:textFill>
        </w:rPr>
        <w:t>经费项目号</w:t>
      </w:r>
      <w:r>
        <w:rPr>
          <w:rFonts w:ascii="华文仿宋" w:hAnsi="华文仿宋" w:eastAsia="华文仿宋"/>
          <w:b/>
          <w:color w:val="000000" w:themeColor="text1"/>
          <w:sz w:val="24"/>
          <w14:textFill>
            <w14:solidFill>
              <w14:schemeClr w14:val="tx1"/>
            </w14:solidFill>
          </w14:textFill>
        </w:rPr>
        <w:t>：</w:t>
      </w:r>
      <w:r>
        <w:rPr>
          <w:rFonts w:hint="eastAsia" w:ascii="华文仿宋" w:hAnsi="华文仿宋" w:eastAsia="华文仿宋"/>
          <w:b/>
          <w:color w:val="000000" w:themeColor="text1"/>
          <w:sz w:val="24"/>
          <w14:textFill>
            <w14:solidFill>
              <w14:schemeClr w14:val="tx1"/>
            </w14:solidFill>
          </w14:textFill>
        </w:rPr>
        <w:t>财经处</w:t>
      </w:r>
      <w:r>
        <w:rPr>
          <w:rFonts w:ascii="华文仿宋" w:hAnsi="华文仿宋" w:eastAsia="华文仿宋"/>
          <w:b/>
          <w:color w:val="000000" w:themeColor="text1"/>
          <w:sz w:val="24"/>
          <w14:textFill>
            <w14:solidFill>
              <w14:schemeClr w14:val="tx1"/>
            </w14:solidFill>
          </w14:textFill>
        </w:rPr>
        <w:t>核算部门号+9位经费号</w:t>
      </w:r>
      <w:r>
        <w:rPr>
          <w:rFonts w:hint="eastAsia" w:ascii="华文仿宋" w:hAnsi="华文仿宋" w:eastAsia="华文仿宋"/>
          <w:b/>
          <w:color w:val="000000" w:themeColor="text1"/>
          <w:sz w:val="24"/>
          <w14:textFill>
            <w14:solidFill>
              <w14:schemeClr w14:val="tx1"/>
            </w14:solidFill>
          </w14:textFill>
        </w:rPr>
        <w:t>（如：</w:t>
      </w:r>
      <w:r>
        <w:rPr>
          <w:rFonts w:ascii="华文仿宋" w:hAnsi="华文仿宋" w:eastAsia="华文仿宋"/>
          <w:b/>
          <w:color w:val="000000" w:themeColor="text1"/>
          <w:sz w:val="24"/>
          <w14:textFill>
            <w14:solidFill>
              <w14:schemeClr w14:val="tx1"/>
            </w14:solidFill>
          </w14:textFill>
        </w:rPr>
        <w:t>12300-160102102</w:t>
      </w:r>
      <w:r>
        <w:rPr>
          <w:rFonts w:hint="eastAsia" w:ascii="华文仿宋" w:hAnsi="华文仿宋" w:eastAsia="华文仿宋"/>
          <w:b/>
          <w:color w:val="000000" w:themeColor="text1"/>
          <w:sz w:val="24"/>
          <w14:textFill>
            <w14:solidFill>
              <w14:schemeClr w14:val="tx1"/>
            </w14:solidFill>
          </w14:textFill>
        </w:rPr>
        <w:t>）。</w:t>
      </w:r>
    </w:p>
    <w:p>
      <w:pPr>
        <w:spacing w:line="560" w:lineRule="exact"/>
        <w:rPr>
          <w:rFonts w:ascii="华文仿宋" w:hAnsi="华文仿宋" w:eastAsia="华文仿宋"/>
          <w:b/>
          <w:color w:val="000000" w:themeColor="text1"/>
          <w:sz w:val="24"/>
          <w:highlight w:val="yellow"/>
          <w14:textFill>
            <w14:solidFill>
              <w14:schemeClr w14:val="tx1"/>
            </w14:solidFill>
          </w14:textFill>
        </w:rPr>
      </w:pPr>
      <w:r>
        <w:rPr>
          <w:rFonts w:ascii="华文仿宋" w:hAnsi="华文仿宋" w:eastAsia="华文仿宋"/>
          <w:b/>
          <w:color w:val="000000" w:themeColor="text1"/>
          <w:sz w:val="24"/>
          <w:highlight w:val="yellow"/>
          <w14:textFill>
            <w14:solidFill>
              <w14:schemeClr w14:val="tx1"/>
            </w14:solidFill>
          </w14:textFill>
        </w:rPr>
        <w:t xml:space="preserve">5. </w:t>
      </w:r>
      <w:r>
        <w:rPr>
          <w:rFonts w:hint="eastAsia" w:ascii="华文仿宋" w:hAnsi="华文仿宋" w:eastAsia="华文仿宋"/>
          <w:b/>
          <w:color w:val="000000" w:themeColor="text1"/>
          <w:sz w:val="24"/>
          <w:highlight w:val="yellow"/>
          <w14:textFill>
            <w14:solidFill>
              <w14:schemeClr w14:val="tx1"/>
            </w14:solidFill>
          </w14:textFill>
        </w:rPr>
        <w:t>申请人须</w:t>
      </w:r>
      <w:r>
        <w:rPr>
          <w:rFonts w:ascii="华文仿宋" w:hAnsi="华文仿宋" w:eastAsia="华文仿宋"/>
          <w:b/>
          <w:color w:val="000000" w:themeColor="text1"/>
          <w:sz w:val="24"/>
          <w:highlight w:val="yellow"/>
          <w14:textFill>
            <w14:solidFill>
              <w14:schemeClr w14:val="tx1"/>
            </w14:solidFill>
          </w14:textFill>
        </w:rPr>
        <w:t>为教职员工</w:t>
      </w:r>
      <w:r>
        <w:rPr>
          <w:rFonts w:hint="eastAsia" w:ascii="华文仿宋" w:hAnsi="华文仿宋" w:eastAsia="华文仿宋"/>
          <w:b/>
          <w:color w:val="000000" w:themeColor="text1"/>
          <w:sz w:val="24"/>
          <w:highlight w:val="yellow"/>
          <w14:textFill>
            <w14:solidFill>
              <w14:schemeClr w14:val="tx1"/>
            </w14:solidFill>
          </w14:textFill>
        </w:rPr>
        <w:t>，不能为学生。</w:t>
      </w:r>
    </w:p>
    <w:p>
      <w:pPr>
        <w:spacing w:line="560" w:lineRule="exact"/>
        <w:rPr>
          <w:rFonts w:ascii="华文仿宋" w:hAnsi="华文仿宋" w:eastAsia="华文仿宋"/>
          <w:b/>
          <w:color w:val="000000" w:themeColor="text1"/>
          <w:sz w:val="24"/>
          <w14:textFill>
            <w14:solidFill>
              <w14:schemeClr w14:val="tx1"/>
            </w14:solidFill>
          </w14:textFill>
        </w:rPr>
      </w:pPr>
      <w:r>
        <w:rPr>
          <w:rFonts w:hint="eastAsia" w:ascii="华文仿宋" w:hAnsi="华文仿宋" w:eastAsia="华文仿宋"/>
          <w:b/>
          <w:color w:val="000000" w:themeColor="text1"/>
          <w:sz w:val="24"/>
          <w:lang w:val="en-US" w:eastAsia="zh-CN"/>
          <w14:textFill>
            <w14:solidFill>
              <w14:schemeClr w14:val="tx1"/>
            </w14:solidFill>
          </w14:textFill>
        </w:rPr>
        <w:t>6</w:t>
      </w:r>
      <w:r>
        <w:rPr>
          <w:rFonts w:hint="eastAsia" w:ascii="华文仿宋" w:hAnsi="华文仿宋" w:eastAsia="华文仿宋"/>
          <w:b/>
          <w:color w:val="000000" w:themeColor="text1"/>
          <w:sz w:val="24"/>
          <w14:textFill>
            <w14:solidFill>
              <w14:schemeClr w14:val="tx1"/>
            </w14:solidFill>
          </w14:textFill>
        </w:rPr>
        <w:t>. 根据实验室安全与设备管理处要求，用款申请审核单应加上负责人对拟购设备的可行性，价格的合理性和资源配置已到位的确认及明确的购置意见（同意购置或暂缓购置等）。</w:t>
      </w:r>
    </w:p>
    <w:p>
      <w:pPr>
        <w:rPr>
          <w:rFonts w:ascii="华文仿宋" w:hAnsi="华文仿宋" w:eastAsia="华文仿宋"/>
          <w:b/>
          <w:color w:val="000000" w:themeColor="text1"/>
          <w:sz w:val="24"/>
          <w14:textFill>
            <w14:solidFill>
              <w14:schemeClr w14:val="tx1"/>
            </w14:solidFill>
          </w14:textFill>
        </w:rPr>
      </w:pPr>
      <w:r>
        <w:rPr>
          <w:rFonts w:hint="eastAsia" w:ascii="华文仿宋" w:hAnsi="华文仿宋" w:eastAsia="华文仿宋"/>
          <w:b/>
          <w:color w:val="000000" w:themeColor="text1"/>
          <w:sz w:val="24"/>
          <w:highlight w:val="yellow"/>
          <w:lang w:val="en-US" w:eastAsia="zh-CN"/>
          <w14:textFill>
            <w14:solidFill>
              <w14:schemeClr w14:val="tx1"/>
            </w14:solidFill>
          </w14:textFill>
        </w:rPr>
        <w:t>7</w:t>
      </w:r>
      <w:r>
        <w:rPr>
          <w:rFonts w:hint="eastAsia" w:ascii="华文仿宋" w:hAnsi="华文仿宋" w:eastAsia="华文仿宋"/>
          <w:b/>
          <w:color w:val="000000" w:themeColor="text1"/>
          <w:sz w:val="24"/>
          <w:highlight w:val="yellow"/>
          <w14:textFill>
            <w14:solidFill>
              <w14:schemeClr w14:val="tx1"/>
            </w14:solidFill>
          </w14:textFill>
        </w:rPr>
        <w:t>、如果一次购买多台设备，可以自行将表格加行，参考下图：</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369"/>
        <w:gridCol w:w="1183"/>
        <w:gridCol w:w="2051"/>
        <w:gridCol w:w="158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设备名称1</w:t>
            </w:r>
          </w:p>
        </w:tc>
        <w:tc>
          <w:tcPr>
            <w:tcW w:w="1374" w:type="pct"/>
            <w:gridSpan w:val="2"/>
            <w:vAlign w:val="center"/>
          </w:tcPr>
          <w:p>
            <w:pPr>
              <w:adjustRightInd w:val="0"/>
              <w:snapToGrid w:val="0"/>
              <w:rPr>
                <w:rFonts w:ascii="华文仿宋" w:hAnsi="华文仿宋" w:eastAsia="华文仿宋"/>
                <w:sz w:val="24"/>
                <w:szCs w:val="24"/>
              </w:rPr>
            </w:pPr>
          </w:p>
        </w:tc>
        <w:tc>
          <w:tcPr>
            <w:tcW w:w="1104"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规格型号</w:t>
            </w:r>
          </w:p>
        </w:tc>
        <w:tc>
          <w:tcPr>
            <w:tcW w:w="1630" w:type="pct"/>
            <w:gridSpan w:val="2"/>
            <w:vAlign w:val="center"/>
          </w:tcPr>
          <w:p>
            <w:pPr>
              <w:adjustRightInd w:val="0"/>
              <w:snapToGrid w:val="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单价（元）</w:t>
            </w:r>
          </w:p>
        </w:tc>
        <w:tc>
          <w:tcPr>
            <w:tcW w:w="737" w:type="pct"/>
            <w:vAlign w:val="center"/>
          </w:tcPr>
          <w:p>
            <w:pPr>
              <w:adjustRightInd w:val="0"/>
              <w:snapToGrid w:val="0"/>
              <w:rPr>
                <w:rFonts w:ascii="华文仿宋" w:hAnsi="华文仿宋" w:eastAsia="华文仿宋"/>
                <w:sz w:val="24"/>
                <w:szCs w:val="24"/>
              </w:rPr>
            </w:pPr>
          </w:p>
        </w:tc>
        <w:tc>
          <w:tcPr>
            <w:tcW w:w="637"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数量</w:t>
            </w:r>
          </w:p>
        </w:tc>
        <w:tc>
          <w:tcPr>
            <w:tcW w:w="1104" w:type="pct"/>
            <w:vAlign w:val="center"/>
          </w:tcPr>
          <w:p>
            <w:pPr>
              <w:adjustRightInd w:val="0"/>
              <w:snapToGrid w:val="0"/>
              <w:rPr>
                <w:rFonts w:ascii="华文仿宋" w:hAnsi="华文仿宋" w:eastAsia="华文仿宋"/>
                <w:sz w:val="24"/>
                <w:szCs w:val="24"/>
              </w:rPr>
            </w:pPr>
          </w:p>
        </w:tc>
        <w:tc>
          <w:tcPr>
            <w:tcW w:w="85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总价（元）</w:t>
            </w:r>
          </w:p>
        </w:tc>
        <w:tc>
          <w:tcPr>
            <w:tcW w:w="778" w:type="pct"/>
            <w:vAlign w:val="center"/>
          </w:tcPr>
          <w:p>
            <w:pPr>
              <w:adjustRightInd w:val="0"/>
              <w:snapToGrid w:val="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设备名称2</w:t>
            </w:r>
          </w:p>
        </w:tc>
        <w:tc>
          <w:tcPr>
            <w:tcW w:w="1374" w:type="pct"/>
            <w:gridSpan w:val="2"/>
            <w:vAlign w:val="center"/>
          </w:tcPr>
          <w:p>
            <w:pPr>
              <w:adjustRightInd w:val="0"/>
              <w:snapToGrid w:val="0"/>
              <w:rPr>
                <w:rFonts w:ascii="华文仿宋" w:hAnsi="华文仿宋" w:eastAsia="华文仿宋"/>
                <w:sz w:val="24"/>
                <w:szCs w:val="24"/>
              </w:rPr>
            </w:pPr>
          </w:p>
        </w:tc>
        <w:tc>
          <w:tcPr>
            <w:tcW w:w="1104"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规格型号</w:t>
            </w:r>
          </w:p>
        </w:tc>
        <w:tc>
          <w:tcPr>
            <w:tcW w:w="1630" w:type="pct"/>
            <w:gridSpan w:val="2"/>
            <w:vAlign w:val="center"/>
          </w:tcPr>
          <w:p>
            <w:pPr>
              <w:adjustRightInd w:val="0"/>
              <w:snapToGrid w:val="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单价（元）</w:t>
            </w:r>
          </w:p>
        </w:tc>
        <w:tc>
          <w:tcPr>
            <w:tcW w:w="737" w:type="pct"/>
            <w:vAlign w:val="center"/>
          </w:tcPr>
          <w:p>
            <w:pPr>
              <w:adjustRightInd w:val="0"/>
              <w:snapToGrid w:val="0"/>
              <w:rPr>
                <w:rFonts w:ascii="华文仿宋" w:hAnsi="华文仿宋" w:eastAsia="华文仿宋"/>
                <w:sz w:val="24"/>
                <w:szCs w:val="24"/>
              </w:rPr>
            </w:pPr>
          </w:p>
        </w:tc>
        <w:tc>
          <w:tcPr>
            <w:tcW w:w="637"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数量</w:t>
            </w:r>
          </w:p>
        </w:tc>
        <w:tc>
          <w:tcPr>
            <w:tcW w:w="1104" w:type="pct"/>
            <w:vAlign w:val="center"/>
          </w:tcPr>
          <w:p>
            <w:pPr>
              <w:adjustRightInd w:val="0"/>
              <w:snapToGrid w:val="0"/>
              <w:rPr>
                <w:rFonts w:ascii="华文仿宋" w:hAnsi="华文仿宋" w:eastAsia="华文仿宋"/>
                <w:sz w:val="24"/>
                <w:szCs w:val="24"/>
              </w:rPr>
            </w:pPr>
          </w:p>
        </w:tc>
        <w:tc>
          <w:tcPr>
            <w:tcW w:w="85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总价（元）</w:t>
            </w:r>
          </w:p>
        </w:tc>
        <w:tc>
          <w:tcPr>
            <w:tcW w:w="778" w:type="pct"/>
            <w:vAlign w:val="center"/>
          </w:tcPr>
          <w:p>
            <w:pPr>
              <w:adjustRightInd w:val="0"/>
              <w:snapToGrid w:val="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设备名称3</w:t>
            </w:r>
          </w:p>
        </w:tc>
        <w:tc>
          <w:tcPr>
            <w:tcW w:w="1374" w:type="pct"/>
            <w:gridSpan w:val="2"/>
            <w:vAlign w:val="center"/>
          </w:tcPr>
          <w:p>
            <w:pPr>
              <w:adjustRightInd w:val="0"/>
              <w:snapToGrid w:val="0"/>
              <w:rPr>
                <w:rFonts w:ascii="华文仿宋" w:hAnsi="华文仿宋" w:eastAsia="华文仿宋"/>
                <w:sz w:val="24"/>
                <w:szCs w:val="24"/>
              </w:rPr>
            </w:pPr>
          </w:p>
        </w:tc>
        <w:tc>
          <w:tcPr>
            <w:tcW w:w="1104"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规格型号</w:t>
            </w:r>
          </w:p>
        </w:tc>
        <w:tc>
          <w:tcPr>
            <w:tcW w:w="1630" w:type="pct"/>
            <w:gridSpan w:val="2"/>
            <w:vAlign w:val="center"/>
          </w:tcPr>
          <w:p>
            <w:pPr>
              <w:adjustRightInd w:val="0"/>
              <w:snapToGrid w:val="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单价（元）</w:t>
            </w:r>
          </w:p>
        </w:tc>
        <w:tc>
          <w:tcPr>
            <w:tcW w:w="737" w:type="pct"/>
            <w:vAlign w:val="center"/>
          </w:tcPr>
          <w:p>
            <w:pPr>
              <w:adjustRightInd w:val="0"/>
              <w:snapToGrid w:val="0"/>
              <w:rPr>
                <w:rFonts w:ascii="华文仿宋" w:hAnsi="华文仿宋" w:eastAsia="华文仿宋"/>
                <w:sz w:val="24"/>
                <w:szCs w:val="24"/>
              </w:rPr>
            </w:pPr>
          </w:p>
        </w:tc>
        <w:tc>
          <w:tcPr>
            <w:tcW w:w="637"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数量</w:t>
            </w:r>
          </w:p>
        </w:tc>
        <w:tc>
          <w:tcPr>
            <w:tcW w:w="1104" w:type="pct"/>
            <w:vAlign w:val="center"/>
          </w:tcPr>
          <w:p>
            <w:pPr>
              <w:adjustRightInd w:val="0"/>
              <w:snapToGrid w:val="0"/>
              <w:rPr>
                <w:rFonts w:ascii="华文仿宋" w:hAnsi="华文仿宋" w:eastAsia="华文仿宋"/>
                <w:sz w:val="24"/>
                <w:szCs w:val="24"/>
              </w:rPr>
            </w:pPr>
          </w:p>
        </w:tc>
        <w:tc>
          <w:tcPr>
            <w:tcW w:w="852" w:type="pct"/>
            <w:vAlign w:val="center"/>
          </w:tcPr>
          <w:p>
            <w:pPr>
              <w:adjustRightInd w:val="0"/>
              <w:snapToGrid w:val="0"/>
              <w:rPr>
                <w:rFonts w:ascii="华文仿宋" w:hAnsi="华文仿宋" w:eastAsia="华文仿宋"/>
                <w:sz w:val="24"/>
                <w:szCs w:val="24"/>
              </w:rPr>
            </w:pPr>
            <w:r>
              <w:rPr>
                <w:rFonts w:hint="eastAsia" w:ascii="华文仿宋" w:hAnsi="华文仿宋" w:eastAsia="华文仿宋"/>
                <w:sz w:val="24"/>
                <w:szCs w:val="24"/>
              </w:rPr>
              <w:t>总价（元）</w:t>
            </w:r>
          </w:p>
        </w:tc>
        <w:tc>
          <w:tcPr>
            <w:tcW w:w="778" w:type="pct"/>
            <w:vAlign w:val="center"/>
          </w:tcPr>
          <w:p>
            <w:pPr>
              <w:adjustRightInd w:val="0"/>
              <w:snapToGrid w:val="0"/>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2" w:type="pct"/>
            <w:vAlign w:val="center"/>
          </w:tcPr>
          <w:p>
            <w:pPr>
              <w:adjustRightInd w:val="0"/>
              <w:snapToGrid w:val="0"/>
              <w:rPr>
                <w:rFonts w:ascii="华文仿宋" w:hAnsi="华文仿宋" w:eastAsia="华文仿宋"/>
                <w:b/>
                <w:sz w:val="24"/>
                <w:szCs w:val="24"/>
              </w:rPr>
            </w:pPr>
            <w:r>
              <w:rPr>
                <w:rFonts w:hint="eastAsia" w:ascii="华文仿宋" w:hAnsi="华文仿宋" w:eastAsia="华文仿宋"/>
                <w:b/>
                <w:sz w:val="24"/>
                <w:szCs w:val="24"/>
              </w:rPr>
              <w:t>总数量</w:t>
            </w:r>
          </w:p>
        </w:tc>
        <w:tc>
          <w:tcPr>
            <w:tcW w:w="1374" w:type="pct"/>
            <w:gridSpan w:val="2"/>
            <w:vAlign w:val="center"/>
          </w:tcPr>
          <w:p>
            <w:pPr>
              <w:adjustRightInd w:val="0"/>
              <w:snapToGrid w:val="0"/>
              <w:rPr>
                <w:rFonts w:ascii="华文仿宋" w:hAnsi="华文仿宋" w:eastAsia="华文仿宋"/>
                <w:b/>
                <w:sz w:val="24"/>
                <w:szCs w:val="24"/>
              </w:rPr>
            </w:pPr>
          </w:p>
        </w:tc>
        <w:tc>
          <w:tcPr>
            <w:tcW w:w="1104" w:type="pct"/>
            <w:vAlign w:val="center"/>
          </w:tcPr>
          <w:p>
            <w:pPr>
              <w:adjustRightInd w:val="0"/>
              <w:snapToGrid w:val="0"/>
              <w:rPr>
                <w:rFonts w:ascii="华文仿宋" w:hAnsi="华文仿宋" w:eastAsia="华文仿宋"/>
                <w:b/>
                <w:sz w:val="24"/>
                <w:szCs w:val="24"/>
              </w:rPr>
            </w:pPr>
            <w:r>
              <w:rPr>
                <w:rFonts w:hint="eastAsia" w:ascii="华文仿宋" w:hAnsi="华文仿宋" w:eastAsia="华文仿宋"/>
                <w:b/>
                <w:sz w:val="24"/>
                <w:szCs w:val="24"/>
              </w:rPr>
              <w:t>总价格</w:t>
            </w:r>
          </w:p>
        </w:tc>
        <w:tc>
          <w:tcPr>
            <w:tcW w:w="1630" w:type="pct"/>
            <w:gridSpan w:val="2"/>
            <w:vAlign w:val="center"/>
          </w:tcPr>
          <w:p>
            <w:pPr>
              <w:adjustRightInd w:val="0"/>
              <w:snapToGrid w:val="0"/>
              <w:rPr>
                <w:rFonts w:ascii="华文仿宋" w:hAnsi="华文仿宋" w:eastAsia="华文仿宋"/>
                <w:b/>
                <w:sz w:val="24"/>
                <w:szCs w:val="24"/>
              </w:rPr>
            </w:pPr>
          </w:p>
        </w:tc>
      </w:tr>
    </w:tbl>
    <w:p>
      <w:pPr>
        <w:spacing w:line="560" w:lineRule="exact"/>
        <w:rPr>
          <w:rFonts w:ascii="华文仿宋" w:hAnsi="华文仿宋" w:eastAsia="华文仿宋"/>
          <w:b/>
          <w:color w:val="000000" w:themeColor="text1"/>
          <w:sz w:val="24"/>
          <w14:textFill>
            <w14:solidFill>
              <w14:schemeClr w14:val="tx1"/>
            </w14:solidFill>
          </w14:textFill>
        </w:rPr>
        <w:sectPr>
          <w:pgSz w:w="11906" w:h="16838"/>
          <w:pgMar w:top="1276" w:right="1134" w:bottom="567" w:left="1701" w:header="851" w:footer="659" w:gutter="0"/>
          <w:cols w:space="425" w:num="1"/>
          <w:docGrid w:type="lines" w:linePitch="312" w:charSpace="0"/>
        </w:sectPr>
      </w:pPr>
    </w:p>
    <w:p>
      <w:pPr>
        <w:pStyle w:val="3"/>
      </w:pPr>
      <w:r>
        <w:rPr>
          <w:rFonts w:hint="eastAsia"/>
        </w:rPr>
        <w:t>附件4</w:t>
      </w:r>
      <w:r>
        <w:t xml:space="preserve">   </w:t>
      </w:r>
      <w:r>
        <w:rPr>
          <w:rFonts w:hint="eastAsia"/>
        </w:rPr>
        <w:t>论证报告（学部版）</w:t>
      </w:r>
    </w:p>
    <w:p>
      <w:pPr>
        <w:ind w:left="67"/>
        <w:jc w:val="left"/>
        <w:rPr>
          <w:rFonts w:ascii="仿宋_GB2312" w:eastAsia="仿宋_GB2312"/>
          <w:b/>
          <w:sz w:val="30"/>
          <w:szCs w:val="30"/>
        </w:rPr>
      </w:pPr>
      <w:r>
        <w:rPr>
          <w:rFonts w:hint="eastAsia" w:ascii="仿宋_GB2312" w:eastAsia="仿宋_GB2312"/>
          <w:b/>
          <w:sz w:val="30"/>
          <w:szCs w:val="30"/>
        </w:rPr>
        <w:t>编号</w:t>
      </w:r>
      <w:r>
        <w:rPr>
          <w:rFonts w:ascii="仿宋_GB2312" w:eastAsia="仿宋_GB2312"/>
          <w:b/>
          <w:sz w:val="30"/>
          <w:szCs w:val="30"/>
        </w:rPr>
        <w:t>：</w:t>
      </w:r>
    </w:p>
    <w:p>
      <w:pPr>
        <w:jc w:val="center"/>
        <w:rPr>
          <w:rFonts w:ascii="仿宋_GB2312" w:eastAsia="仿宋_GB2312"/>
          <w:b/>
          <w:sz w:val="48"/>
          <w:szCs w:val="48"/>
        </w:rPr>
      </w:pPr>
    </w:p>
    <w:p>
      <w:pPr>
        <w:jc w:val="center"/>
        <w:rPr>
          <w:rFonts w:ascii="仿宋_GB2312" w:eastAsia="仿宋_GB2312"/>
          <w:b/>
          <w:sz w:val="48"/>
          <w:szCs w:val="48"/>
        </w:rPr>
      </w:pPr>
      <w:r>
        <w:rPr>
          <w:rFonts w:hint="eastAsia" w:ascii="仿宋_GB2312" w:eastAsia="仿宋_GB2312"/>
          <w:b/>
          <w:sz w:val="48"/>
          <w:szCs w:val="48"/>
        </w:rPr>
        <w:t>北京</w:t>
      </w:r>
      <w:r>
        <w:rPr>
          <w:rFonts w:ascii="仿宋_GB2312" w:eastAsia="仿宋_GB2312"/>
          <w:b/>
          <w:sz w:val="48"/>
          <w:szCs w:val="48"/>
        </w:rPr>
        <w:t>师范大学</w:t>
      </w:r>
      <w:r>
        <w:rPr>
          <w:rFonts w:hint="eastAsia" w:ascii="仿宋_GB2312" w:eastAsia="仿宋_GB2312"/>
          <w:b/>
          <w:sz w:val="48"/>
          <w:szCs w:val="48"/>
        </w:rPr>
        <w:t>地理科学学部</w:t>
      </w:r>
    </w:p>
    <w:p>
      <w:pPr>
        <w:jc w:val="center"/>
        <w:rPr>
          <w:rFonts w:ascii="仿宋_GB2312" w:eastAsia="仿宋_GB2312"/>
          <w:b/>
          <w:sz w:val="48"/>
          <w:szCs w:val="48"/>
        </w:rPr>
      </w:pPr>
    </w:p>
    <w:p>
      <w:pPr>
        <w:jc w:val="center"/>
        <w:rPr>
          <w:rFonts w:ascii="仿宋_GB2312" w:eastAsia="仿宋_GB2312"/>
          <w:b/>
          <w:sz w:val="48"/>
          <w:szCs w:val="48"/>
        </w:rPr>
      </w:pPr>
      <w:r>
        <w:rPr>
          <w:rFonts w:hint="eastAsia" w:ascii="仿宋_GB2312" w:eastAsia="仿宋_GB2312"/>
          <w:b/>
          <w:sz w:val="48"/>
          <w:szCs w:val="48"/>
        </w:rPr>
        <w:t>大型教学科研仪器设备论证报告</w:t>
      </w:r>
    </w:p>
    <w:p>
      <w:pPr>
        <w:ind w:firstLine="1321" w:firstLineChars="299"/>
        <w:jc w:val="center"/>
        <w:rPr>
          <w:rFonts w:ascii="仿宋_GB2312" w:eastAsia="仿宋_GB2312"/>
          <w:b/>
          <w:sz w:val="44"/>
          <w:szCs w:val="44"/>
        </w:rPr>
      </w:pPr>
    </w:p>
    <w:p>
      <w:pPr>
        <w:ind w:firstLine="1321" w:firstLineChars="299"/>
        <w:jc w:val="center"/>
        <w:rPr>
          <w:rFonts w:ascii="仿宋_GB2312" w:eastAsia="仿宋_GB2312"/>
          <w:b/>
          <w:sz w:val="44"/>
          <w:szCs w:val="44"/>
        </w:rPr>
      </w:pPr>
    </w:p>
    <w:p>
      <w:pPr>
        <w:ind w:firstLine="1321" w:firstLineChars="299"/>
        <w:jc w:val="center"/>
        <w:rPr>
          <w:rFonts w:ascii="仿宋_GB2312" w:eastAsia="仿宋_GB2312"/>
          <w:b/>
          <w:sz w:val="44"/>
          <w:szCs w:val="4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20" w:type="dxa"/>
            <w:tcBorders>
              <w:top w:val="nil"/>
              <w:left w:val="nil"/>
              <w:bottom w:val="nil"/>
              <w:right w:val="nil"/>
            </w:tcBorders>
            <w:vAlign w:val="center"/>
          </w:tcPr>
          <w:p>
            <w:pPr>
              <w:ind w:left="67"/>
              <w:jc w:val="right"/>
              <w:rPr>
                <w:rFonts w:ascii="仿宋_GB2312" w:eastAsia="仿宋_GB2312"/>
                <w:b/>
                <w:sz w:val="30"/>
                <w:szCs w:val="30"/>
              </w:rPr>
            </w:pPr>
            <w:r>
              <w:rPr>
                <w:rFonts w:hint="eastAsia" w:ascii="仿宋_GB2312" w:eastAsia="仿宋_GB2312"/>
                <w:b/>
                <w:sz w:val="30"/>
                <w:szCs w:val="30"/>
              </w:rPr>
              <w:t>设备名称</w:t>
            </w:r>
          </w:p>
        </w:tc>
        <w:tc>
          <w:tcPr>
            <w:tcW w:w="4647" w:type="dxa"/>
            <w:tcBorders>
              <w:top w:val="nil"/>
              <w:left w:val="nil"/>
              <w:bottom w:val="single" w:color="auto" w:sz="4" w:space="0"/>
              <w:right w:val="nil"/>
            </w:tcBorders>
            <w:vAlign w:val="center"/>
          </w:tcPr>
          <w:p>
            <w:pPr>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520" w:type="dxa"/>
            <w:tcBorders>
              <w:top w:val="nil"/>
              <w:left w:val="nil"/>
              <w:bottom w:val="nil"/>
              <w:right w:val="nil"/>
            </w:tcBorders>
            <w:vAlign w:val="center"/>
          </w:tcPr>
          <w:p>
            <w:pPr>
              <w:ind w:left="67"/>
              <w:jc w:val="center"/>
              <w:rPr>
                <w:rFonts w:ascii="仿宋_GB2312" w:eastAsia="仿宋_GB2312"/>
                <w:b/>
                <w:sz w:val="30"/>
                <w:szCs w:val="30"/>
              </w:rPr>
            </w:pPr>
            <w:r>
              <w:rPr>
                <w:rFonts w:hint="eastAsia" w:ascii="仿宋_GB2312" w:eastAsia="仿宋_GB2312"/>
                <w:b/>
                <w:sz w:val="30"/>
                <w:szCs w:val="30"/>
              </w:rPr>
              <w:t>申 请 人</w:t>
            </w:r>
          </w:p>
        </w:tc>
        <w:tc>
          <w:tcPr>
            <w:tcW w:w="4647" w:type="dxa"/>
            <w:tcBorders>
              <w:top w:val="single" w:color="auto" w:sz="4" w:space="0"/>
              <w:left w:val="nil"/>
              <w:bottom w:val="single" w:color="auto" w:sz="4" w:space="0"/>
              <w:right w:val="nil"/>
            </w:tcBorders>
            <w:vAlign w:val="center"/>
          </w:tcPr>
          <w:p>
            <w:pPr>
              <w:ind w:left="67"/>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520" w:type="dxa"/>
            <w:tcBorders>
              <w:top w:val="nil"/>
              <w:left w:val="nil"/>
              <w:bottom w:val="nil"/>
              <w:right w:val="nil"/>
            </w:tcBorders>
            <w:vAlign w:val="center"/>
          </w:tcPr>
          <w:p>
            <w:pPr>
              <w:ind w:left="67"/>
              <w:rPr>
                <w:rFonts w:ascii="仿宋_GB2312" w:eastAsia="仿宋_GB2312"/>
                <w:b/>
                <w:sz w:val="30"/>
                <w:szCs w:val="30"/>
              </w:rPr>
            </w:pPr>
            <w:r>
              <w:rPr>
                <w:rFonts w:hint="eastAsia" w:ascii="仿宋_GB2312" w:eastAsia="仿宋_GB2312"/>
                <w:b/>
                <w:sz w:val="30"/>
                <w:szCs w:val="30"/>
              </w:rPr>
              <w:t>使用单位</w:t>
            </w:r>
          </w:p>
        </w:tc>
        <w:tc>
          <w:tcPr>
            <w:tcW w:w="4647" w:type="dxa"/>
            <w:tcBorders>
              <w:top w:val="single" w:color="auto" w:sz="4" w:space="0"/>
              <w:left w:val="nil"/>
              <w:bottom w:val="single" w:color="auto" w:sz="4" w:space="0"/>
              <w:right w:val="nil"/>
            </w:tcBorders>
            <w:vAlign w:val="center"/>
          </w:tcPr>
          <w:p>
            <w:pPr>
              <w:ind w:left="67"/>
              <w:jc w:val="center"/>
              <w:rPr>
                <w:rFonts w:ascii="仿宋_GB2312" w:eastAsia="仿宋_GB2312"/>
                <w:b/>
                <w:sz w:val="30"/>
                <w:szCs w:val="30"/>
              </w:rPr>
            </w:pPr>
          </w:p>
        </w:tc>
      </w:tr>
    </w:tbl>
    <w:p>
      <w:pPr>
        <w:rPr>
          <w:rFonts w:ascii="黑体" w:eastAsia="黑体"/>
          <w:sz w:val="30"/>
          <w:szCs w:val="30"/>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 xml:space="preserve">  </w:t>
      </w: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 xml:space="preserve">  年  月  日</w:t>
      </w:r>
    </w:p>
    <w:p>
      <w:pPr>
        <w:jc w:val="center"/>
        <w:rPr>
          <w:rFonts w:ascii="楷体_GB2312" w:eastAsia="楷体_GB2312"/>
          <w:b/>
          <w:sz w:val="32"/>
          <w:szCs w:val="32"/>
        </w:rPr>
      </w:pPr>
    </w:p>
    <w:p>
      <w:pPr>
        <w:rPr>
          <w:rFonts w:ascii="宋体" w:hAnsi="宋体"/>
          <w:sz w:val="24"/>
        </w:rPr>
      </w:pPr>
      <w:r>
        <w:rPr>
          <w:rFonts w:ascii="楷体_GB2312" w:eastAsia="楷体_GB2312"/>
          <w:b/>
          <w:sz w:val="32"/>
          <w:szCs w:val="32"/>
        </w:rPr>
        <w:br w:type="page"/>
      </w:r>
      <w:r>
        <w:rPr>
          <w:rFonts w:hint="eastAsia" w:ascii="宋体" w:hAnsi="宋体"/>
          <w:b/>
          <w:sz w:val="24"/>
        </w:rPr>
        <w:t>一、拟购仪器设备基本情况及</w:t>
      </w:r>
      <w:r>
        <w:rPr>
          <w:rFonts w:ascii="宋体" w:hAnsi="宋体"/>
          <w:b/>
          <w:sz w:val="24"/>
        </w:rPr>
        <w:t>购置理由</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69"/>
        <w:gridCol w:w="72"/>
        <w:gridCol w:w="697"/>
        <w:gridCol w:w="586"/>
        <w:gridCol w:w="684"/>
        <w:gridCol w:w="296"/>
        <w:gridCol w:w="665"/>
        <w:gridCol w:w="472"/>
        <w:gridCol w:w="604"/>
        <w:gridCol w:w="775"/>
        <w:gridCol w:w="471"/>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rPr>
                <w:szCs w:val="21"/>
              </w:rPr>
            </w:pPr>
            <w:r>
              <w:rPr>
                <w:rFonts w:hint="eastAsia"/>
                <w:szCs w:val="21"/>
              </w:rPr>
              <w:t>使用单位</w:t>
            </w:r>
          </w:p>
        </w:tc>
        <w:tc>
          <w:tcPr>
            <w:tcW w:w="7515" w:type="dxa"/>
            <w:gridSpan w:val="12"/>
            <w:vAlign w:val="center"/>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3" w:type="dxa"/>
            <w:vAlign w:val="center"/>
          </w:tcPr>
          <w:p>
            <w:pPr>
              <w:rPr>
                <w:szCs w:val="21"/>
              </w:rPr>
            </w:pPr>
            <w:r>
              <w:rPr>
                <w:rFonts w:hint="eastAsia"/>
                <w:szCs w:val="21"/>
              </w:rPr>
              <w:t>申请人</w:t>
            </w:r>
          </w:p>
        </w:tc>
        <w:tc>
          <w:tcPr>
            <w:tcW w:w="641" w:type="dxa"/>
            <w:gridSpan w:val="2"/>
            <w:vAlign w:val="center"/>
          </w:tcPr>
          <w:p>
            <w:pPr>
              <w:jc w:val="center"/>
            </w:pPr>
            <w:r>
              <w:rPr>
                <w:rFonts w:hint="eastAsia"/>
              </w:rPr>
              <w:t>姓名</w:t>
            </w:r>
          </w:p>
        </w:tc>
        <w:tc>
          <w:tcPr>
            <w:tcW w:w="2263" w:type="dxa"/>
            <w:gridSpan w:val="4"/>
            <w:vAlign w:val="center"/>
          </w:tcPr>
          <w:p>
            <w:pPr>
              <w:jc w:val="center"/>
            </w:pPr>
          </w:p>
        </w:tc>
        <w:tc>
          <w:tcPr>
            <w:tcW w:w="665" w:type="dxa"/>
            <w:vAlign w:val="center"/>
          </w:tcPr>
          <w:p>
            <w:pPr>
              <w:jc w:val="center"/>
            </w:pPr>
            <w:r>
              <w:rPr>
                <w:rFonts w:hint="eastAsia" w:ascii="宋体" w:hAnsi="宋体"/>
              </w:rPr>
              <w:t>工号</w:t>
            </w:r>
          </w:p>
        </w:tc>
        <w:tc>
          <w:tcPr>
            <w:tcW w:w="1076" w:type="dxa"/>
            <w:gridSpan w:val="2"/>
            <w:vAlign w:val="center"/>
          </w:tcPr>
          <w:p>
            <w:pPr>
              <w:jc w:val="center"/>
            </w:pPr>
          </w:p>
        </w:tc>
        <w:tc>
          <w:tcPr>
            <w:tcW w:w="1246" w:type="dxa"/>
            <w:gridSpan w:val="2"/>
            <w:vAlign w:val="center"/>
          </w:tcPr>
          <w:p>
            <w:pPr>
              <w:jc w:val="center"/>
            </w:pPr>
            <w:r>
              <w:rPr>
                <w:rFonts w:hint="eastAsia" w:ascii="宋体" w:hAnsi="宋体"/>
              </w:rPr>
              <w:t>职称</w:t>
            </w:r>
          </w:p>
        </w:tc>
        <w:tc>
          <w:tcPr>
            <w:tcW w:w="16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13" w:type="dxa"/>
            <w:vAlign w:val="center"/>
          </w:tcPr>
          <w:p>
            <w:pPr>
              <w:rPr>
                <w:szCs w:val="21"/>
              </w:rPr>
            </w:pPr>
            <w:r>
              <w:rPr>
                <w:rFonts w:hint="eastAsia"/>
                <w:szCs w:val="21"/>
              </w:rPr>
              <w:t>联系方式</w:t>
            </w:r>
          </w:p>
        </w:tc>
        <w:tc>
          <w:tcPr>
            <w:tcW w:w="641" w:type="dxa"/>
            <w:gridSpan w:val="2"/>
            <w:vAlign w:val="center"/>
          </w:tcPr>
          <w:p>
            <w:pPr>
              <w:jc w:val="center"/>
            </w:pPr>
            <w:r>
              <w:rPr>
                <w:rFonts w:hint="eastAsia"/>
              </w:rPr>
              <w:t>电话</w:t>
            </w:r>
          </w:p>
        </w:tc>
        <w:tc>
          <w:tcPr>
            <w:tcW w:w="2928" w:type="dxa"/>
            <w:gridSpan w:val="5"/>
            <w:vAlign w:val="center"/>
          </w:tcPr>
          <w:p>
            <w:pPr>
              <w:jc w:val="center"/>
            </w:pPr>
          </w:p>
        </w:tc>
        <w:tc>
          <w:tcPr>
            <w:tcW w:w="1076" w:type="dxa"/>
            <w:gridSpan w:val="2"/>
            <w:vAlign w:val="center"/>
          </w:tcPr>
          <w:p>
            <w:pPr>
              <w:jc w:val="center"/>
            </w:pPr>
            <w:r>
              <w:rPr>
                <w:rFonts w:hint="eastAsia" w:ascii="宋体" w:hAnsi="宋体"/>
              </w:rPr>
              <w:t>Email</w:t>
            </w:r>
          </w:p>
        </w:tc>
        <w:tc>
          <w:tcPr>
            <w:tcW w:w="287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13" w:type="dxa"/>
            <w:vMerge w:val="restart"/>
            <w:vAlign w:val="center"/>
          </w:tcPr>
          <w:p>
            <w:pPr>
              <w:rPr>
                <w:szCs w:val="21"/>
              </w:rPr>
            </w:pPr>
            <w:r>
              <w:rPr>
                <w:rFonts w:hint="eastAsia"/>
                <w:szCs w:val="21"/>
              </w:rPr>
              <w:t>设备名称</w:t>
            </w:r>
          </w:p>
        </w:tc>
        <w:tc>
          <w:tcPr>
            <w:tcW w:w="7515" w:type="dxa"/>
            <w:gridSpan w:val="12"/>
            <w:vAlign w:val="center"/>
          </w:tcPr>
          <w:p>
            <w:r>
              <w:rPr>
                <w:rFonts w:hint="eastAsia"/>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413" w:type="dxa"/>
            <w:vMerge w:val="continue"/>
            <w:vAlign w:val="center"/>
          </w:tcPr>
          <w:p/>
        </w:tc>
        <w:tc>
          <w:tcPr>
            <w:tcW w:w="7515" w:type="dxa"/>
            <w:gridSpan w:val="12"/>
            <w:vAlign w:val="center"/>
          </w:tcPr>
          <w:p>
            <w:r>
              <w:rPr>
                <w:rFonts w:hint="eastAsia" w:ascii="宋体" w:hAnsi="宋体"/>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413" w:type="dxa"/>
            <w:vAlign w:val="center"/>
          </w:tcPr>
          <w:p>
            <w:pPr>
              <w:rPr>
                <w:szCs w:val="21"/>
              </w:rPr>
            </w:pPr>
            <w:r>
              <w:rPr>
                <w:rFonts w:hint="eastAsia"/>
                <w:szCs w:val="21"/>
              </w:rPr>
              <w:t>主要功能</w:t>
            </w:r>
          </w:p>
        </w:tc>
        <w:tc>
          <w:tcPr>
            <w:tcW w:w="7515" w:type="dxa"/>
            <w:gridSpan w:val="12"/>
            <w:vAlign w:val="center"/>
          </w:tcPr>
          <w:p/>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rPr>
                <w:szCs w:val="21"/>
              </w:rPr>
            </w:pPr>
            <w:r>
              <w:rPr>
                <w:rFonts w:hint="eastAsia"/>
              </w:rPr>
              <w:t>代表性品牌</w:t>
            </w:r>
          </w:p>
        </w:tc>
        <w:tc>
          <w:tcPr>
            <w:tcW w:w="641" w:type="dxa"/>
            <w:gridSpan w:val="2"/>
            <w:vAlign w:val="center"/>
          </w:tcPr>
          <w:p>
            <w:pPr>
              <w:jc w:val="center"/>
            </w:pPr>
            <w:r>
              <w:rPr>
                <w:rFonts w:hint="eastAsia"/>
              </w:rPr>
              <w:t>国别</w:t>
            </w:r>
          </w:p>
        </w:tc>
        <w:tc>
          <w:tcPr>
            <w:tcW w:w="1283" w:type="dxa"/>
            <w:gridSpan w:val="2"/>
            <w:vAlign w:val="center"/>
          </w:tcPr>
          <w:p>
            <w:pPr>
              <w:jc w:val="center"/>
            </w:pPr>
          </w:p>
        </w:tc>
        <w:tc>
          <w:tcPr>
            <w:tcW w:w="684" w:type="dxa"/>
            <w:vAlign w:val="center"/>
          </w:tcPr>
          <w:p>
            <w:pPr>
              <w:jc w:val="center"/>
            </w:pPr>
            <w:r>
              <w:rPr>
                <w:rFonts w:hint="eastAsia" w:ascii="宋体" w:hAnsi="宋体"/>
              </w:rPr>
              <w:t>厂商</w:t>
            </w:r>
          </w:p>
        </w:tc>
        <w:tc>
          <w:tcPr>
            <w:tcW w:w="1433" w:type="dxa"/>
            <w:gridSpan w:val="3"/>
            <w:vAlign w:val="center"/>
          </w:tcPr>
          <w:p>
            <w:pPr>
              <w:jc w:val="center"/>
            </w:pPr>
          </w:p>
        </w:tc>
        <w:tc>
          <w:tcPr>
            <w:tcW w:w="1379" w:type="dxa"/>
            <w:gridSpan w:val="2"/>
            <w:vAlign w:val="center"/>
          </w:tcPr>
          <w:p>
            <w:pPr>
              <w:jc w:val="center"/>
            </w:pPr>
            <w:r>
              <w:rPr>
                <w:rFonts w:hint="eastAsia"/>
              </w:rPr>
              <w:t>型号</w:t>
            </w:r>
          </w:p>
        </w:tc>
        <w:tc>
          <w:tcPr>
            <w:tcW w:w="2095" w:type="dxa"/>
            <w:gridSpan w:val="2"/>
            <w:vAlign w:val="center"/>
          </w:tcPr>
          <w:p>
            <w:pPr>
              <w:widowControl/>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rPr>
                <w:szCs w:val="21"/>
              </w:rPr>
            </w:pPr>
            <w:r>
              <w:rPr>
                <w:rFonts w:hint="eastAsia"/>
              </w:rPr>
              <w:t>单价（万元）</w:t>
            </w:r>
          </w:p>
        </w:tc>
        <w:tc>
          <w:tcPr>
            <w:tcW w:w="1338" w:type="dxa"/>
            <w:gridSpan w:val="3"/>
            <w:vAlign w:val="center"/>
          </w:tcPr>
          <w:p/>
        </w:tc>
        <w:tc>
          <w:tcPr>
            <w:tcW w:w="1270" w:type="dxa"/>
            <w:gridSpan w:val="2"/>
            <w:vAlign w:val="center"/>
          </w:tcPr>
          <w:p>
            <w:r>
              <w:rPr>
                <w:rFonts w:hint="eastAsia"/>
              </w:rPr>
              <w:t>数量</w:t>
            </w:r>
          </w:p>
        </w:tc>
        <w:tc>
          <w:tcPr>
            <w:tcW w:w="1433" w:type="dxa"/>
            <w:gridSpan w:val="3"/>
            <w:vAlign w:val="center"/>
          </w:tcPr>
          <w:p/>
        </w:tc>
        <w:tc>
          <w:tcPr>
            <w:tcW w:w="1379" w:type="dxa"/>
            <w:gridSpan w:val="2"/>
            <w:vAlign w:val="center"/>
          </w:tcPr>
          <w:p>
            <w:r>
              <w:rPr>
                <w:rFonts w:hint="eastAsia"/>
              </w:rPr>
              <w:t>总价（万元）</w:t>
            </w:r>
          </w:p>
        </w:tc>
        <w:tc>
          <w:tcPr>
            <w:tcW w:w="2095" w:type="dxa"/>
            <w:gridSpan w:val="2"/>
            <w:vAlign w:val="center"/>
          </w:tcPr>
          <w:p>
            <w:pPr>
              <w:widowControl/>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8" w:hRule="atLeast"/>
          <w:jc w:val="center"/>
        </w:trPr>
        <w:tc>
          <w:tcPr>
            <w:tcW w:w="8928" w:type="dxa"/>
            <w:gridSpan w:val="13"/>
          </w:tcPr>
          <w:p>
            <w:pPr>
              <w:widowControl/>
            </w:pPr>
            <w:r>
              <w:rPr>
                <w:rFonts w:hint="eastAsia"/>
              </w:rPr>
              <w:t>拟购设备主要技术指标及附件要求：</w:t>
            </w:r>
          </w:p>
          <w:p>
            <w:pPr>
              <w:widowControl/>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pPr>
          </w:p>
          <w:p>
            <w:pPr>
              <w:widowControl/>
            </w:pPr>
          </w:p>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982" w:type="dxa"/>
            <w:gridSpan w:val="2"/>
            <w:vAlign w:val="center"/>
          </w:tcPr>
          <w:p>
            <w:pPr>
              <w:widowControl/>
              <w:jc w:val="left"/>
            </w:pPr>
            <w:r>
              <w:t>售后服务</w:t>
            </w:r>
            <w:r>
              <w:rPr>
                <w:rFonts w:hint="eastAsia"/>
              </w:rPr>
              <w:t>需求</w:t>
            </w:r>
            <w:r>
              <w:t>情况</w:t>
            </w:r>
          </w:p>
          <w:p>
            <w:pPr>
              <w:widowControl/>
              <w:jc w:val="left"/>
            </w:pPr>
            <w:r>
              <w:rPr>
                <w:rFonts w:hint="eastAsia"/>
              </w:rPr>
              <w:t>（时间、特殊要求）</w:t>
            </w:r>
          </w:p>
        </w:tc>
        <w:tc>
          <w:tcPr>
            <w:tcW w:w="6946" w:type="dxa"/>
            <w:gridSpan w:val="11"/>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0" w:hRule="atLeast"/>
          <w:jc w:val="center"/>
        </w:trPr>
        <w:tc>
          <w:tcPr>
            <w:tcW w:w="8928" w:type="dxa"/>
            <w:gridSpan w:val="13"/>
          </w:tcPr>
          <w:p>
            <w:pPr>
              <w:widowControl/>
              <w:rPr>
                <w:rFonts w:ascii="宋体" w:hAnsi="宋体"/>
                <w:sz w:val="24"/>
              </w:rPr>
            </w:pPr>
            <w:r>
              <w:rPr>
                <w:rFonts w:hint="eastAsia"/>
              </w:rPr>
              <w:t>购置理由（拟购仪器设备的对本单位相关学科发展的意义、必要性和迫切性、对未来科研等方面产出的预期）</w:t>
            </w:r>
            <w:r>
              <w:rPr>
                <w:rFonts w:hint="eastAsia" w:ascii="宋体" w:hAnsi="宋体"/>
                <w:sz w:val="24"/>
              </w:rPr>
              <w:t xml:space="preserve"> </w:t>
            </w:r>
          </w:p>
          <w:p>
            <w:pPr>
              <w:widowControl/>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p>
            <w:pPr>
              <w:widowControl/>
              <w:rPr>
                <w:b/>
              </w:rPr>
            </w:pPr>
          </w:p>
        </w:tc>
      </w:tr>
    </w:tbl>
    <w:p>
      <w:pPr>
        <w:rPr>
          <w:rFonts w:ascii="宋体" w:hAnsi="宋体"/>
          <w:b/>
          <w:sz w:val="24"/>
        </w:rPr>
      </w:pPr>
      <w:r>
        <w:rPr>
          <w:rFonts w:hint="eastAsia" w:ascii="宋体" w:hAnsi="宋体"/>
          <w:b/>
          <w:sz w:val="24"/>
        </w:rPr>
        <w:t>二、拟购仪器设备调研情况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9"/>
        <w:gridCol w:w="1161"/>
        <w:gridCol w:w="1513"/>
        <w:gridCol w:w="242"/>
        <w:gridCol w:w="981"/>
        <w:gridCol w:w="1631"/>
        <w:gridCol w:w="134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r>
              <w:rPr>
                <w:rFonts w:hint="eastAsia" w:ascii="宋体" w:hAnsi="宋体"/>
                <w:szCs w:val="21"/>
              </w:rPr>
              <w:t>1、市场调研(提供3家以上国内外不同厂商该类仪器设备情况)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jc w:val="center"/>
            </w:pPr>
            <w:r>
              <w:rPr>
                <w:rFonts w:hint="eastAsia"/>
              </w:rPr>
              <w:t>序号</w:t>
            </w:r>
          </w:p>
        </w:tc>
        <w:tc>
          <w:tcPr>
            <w:tcW w:w="1260" w:type="dxa"/>
            <w:gridSpan w:val="2"/>
            <w:vAlign w:val="center"/>
          </w:tcPr>
          <w:p>
            <w:pPr>
              <w:jc w:val="center"/>
            </w:pPr>
            <w:r>
              <w:rPr>
                <w:rFonts w:hint="eastAsia"/>
              </w:rPr>
              <w:t>厂商</w:t>
            </w:r>
          </w:p>
          <w:p>
            <w:pPr>
              <w:jc w:val="center"/>
            </w:pPr>
            <w:r>
              <w:rPr>
                <w:rFonts w:hint="eastAsia"/>
              </w:rPr>
              <w:t>（国别）</w:t>
            </w:r>
          </w:p>
        </w:tc>
        <w:tc>
          <w:tcPr>
            <w:tcW w:w="1513" w:type="dxa"/>
            <w:vAlign w:val="center"/>
          </w:tcPr>
          <w:p>
            <w:pPr>
              <w:jc w:val="center"/>
            </w:pPr>
            <w:r>
              <w:rPr>
                <w:rFonts w:hint="eastAsia"/>
              </w:rPr>
              <w:t>型号</w:t>
            </w:r>
          </w:p>
        </w:tc>
        <w:tc>
          <w:tcPr>
            <w:tcW w:w="4197" w:type="dxa"/>
            <w:gridSpan w:val="4"/>
            <w:vAlign w:val="center"/>
          </w:tcPr>
          <w:p>
            <w:pPr>
              <w:jc w:val="center"/>
            </w:pPr>
            <w:r>
              <w:rPr>
                <w:rFonts w:hint="eastAsia"/>
              </w:rPr>
              <w:t>主要技术指标</w:t>
            </w:r>
          </w:p>
          <w:p>
            <w:pPr>
              <w:jc w:val="center"/>
            </w:pPr>
            <w:r>
              <w:rPr>
                <w:rFonts w:hint="eastAsia"/>
              </w:rPr>
              <w:t>优缺点</w:t>
            </w:r>
          </w:p>
        </w:tc>
        <w:tc>
          <w:tcPr>
            <w:tcW w:w="1490" w:type="dxa"/>
            <w:vAlign w:val="center"/>
          </w:tcPr>
          <w:p>
            <w:pPr>
              <w:jc w:val="center"/>
            </w:pPr>
            <w:r>
              <w:rPr>
                <w:rFonts w:hint="eastAsia"/>
              </w:rPr>
              <w:t>参考成交单位及成交价格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68" w:type="dxa"/>
            <w:vAlign w:val="center"/>
          </w:tcPr>
          <w:p>
            <w:pPr>
              <w:jc w:val="center"/>
            </w:pPr>
            <w:r>
              <w:rPr>
                <w:rFonts w:hint="eastAsia"/>
              </w:rPr>
              <w:t>1</w:t>
            </w:r>
          </w:p>
        </w:tc>
        <w:tc>
          <w:tcPr>
            <w:tcW w:w="1260" w:type="dxa"/>
            <w:gridSpan w:val="2"/>
            <w:vAlign w:val="center"/>
          </w:tcPr>
          <w:p>
            <w:pPr>
              <w:jc w:val="center"/>
            </w:pPr>
          </w:p>
        </w:tc>
        <w:tc>
          <w:tcPr>
            <w:tcW w:w="1513" w:type="dxa"/>
            <w:vAlign w:val="center"/>
          </w:tcPr>
          <w:p>
            <w:pPr>
              <w:jc w:val="center"/>
            </w:pPr>
          </w:p>
        </w:tc>
        <w:tc>
          <w:tcPr>
            <w:tcW w:w="4197" w:type="dxa"/>
            <w:gridSpan w:val="4"/>
            <w:vAlign w:val="center"/>
          </w:tcPr>
          <w:p>
            <w:pPr>
              <w:jc w:val="center"/>
              <w:rPr>
                <w:b/>
              </w:rPr>
            </w:pPr>
          </w:p>
        </w:tc>
        <w:tc>
          <w:tcPr>
            <w:tcW w:w="1490"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68" w:type="dxa"/>
            <w:vAlign w:val="center"/>
          </w:tcPr>
          <w:p>
            <w:pPr>
              <w:jc w:val="center"/>
            </w:pPr>
            <w:r>
              <w:rPr>
                <w:rFonts w:hint="eastAsia"/>
              </w:rPr>
              <w:t>2</w:t>
            </w:r>
          </w:p>
        </w:tc>
        <w:tc>
          <w:tcPr>
            <w:tcW w:w="1260" w:type="dxa"/>
            <w:gridSpan w:val="2"/>
            <w:vAlign w:val="center"/>
          </w:tcPr>
          <w:p>
            <w:pPr>
              <w:jc w:val="center"/>
            </w:pPr>
          </w:p>
        </w:tc>
        <w:tc>
          <w:tcPr>
            <w:tcW w:w="1513" w:type="dxa"/>
            <w:vAlign w:val="center"/>
          </w:tcPr>
          <w:p>
            <w:pPr>
              <w:jc w:val="center"/>
            </w:pPr>
          </w:p>
        </w:tc>
        <w:tc>
          <w:tcPr>
            <w:tcW w:w="4197" w:type="dxa"/>
            <w:gridSpan w:val="4"/>
            <w:vAlign w:val="center"/>
          </w:tcPr>
          <w:p>
            <w:pPr>
              <w:jc w:val="center"/>
              <w:rPr>
                <w:b/>
              </w:rPr>
            </w:pPr>
          </w:p>
        </w:tc>
        <w:tc>
          <w:tcPr>
            <w:tcW w:w="1490"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68" w:type="dxa"/>
            <w:vAlign w:val="center"/>
          </w:tcPr>
          <w:p>
            <w:pPr>
              <w:jc w:val="center"/>
            </w:pPr>
            <w:r>
              <w:rPr>
                <w:rFonts w:hint="eastAsia"/>
              </w:rPr>
              <w:t>3</w:t>
            </w:r>
          </w:p>
        </w:tc>
        <w:tc>
          <w:tcPr>
            <w:tcW w:w="1260" w:type="dxa"/>
            <w:gridSpan w:val="2"/>
            <w:vAlign w:val="center"/>
          </w:tcPr>
          <w:p>
            <w:pPr>
              <w:jc w:val="center"/>
            </w:pPr>
          </w:p>
        </w:tc>
        <w:tc>
          <w:tcPr>
            <w:tcW w:w="1513" w:type="dxa"/>
            <w:vAlign w:val="center"/>
          </w:tcPr>
          <w:p>
            <w:pPr>
              <w:jc w:val="center"/>
            </w:pPr>
          </w:p>
        </w:tc>
        <w:tc>
          <w:tcPr>
            <w:tcW w:w="4197" w:type="dxa"/>
            <w:gridSpan w:val="4"/>
            <w:vAlign w:val="center"/>
          </w:tcPr>
          <w:p>
            <w:pPr>
              <w:jc w:val="center"/>
              <w:rPr>
                <w:b/>
              </w:rPr>
            </w:pPr>
          </w:p>
        </w:tc>
        <w:tc>
          <w:tcPr>
            <w:tcW w:w="1490"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8928" w:type="dxa"/>
            <w:gridSpan w:val="9"/>
          </w:tcPr>
          <w:p>
            <w:pPr>
              <w:rPr>
                <w:rFonts w:ascii="宋体" w:hAnsi="宋体"/>
                <w:szCs w:val="21"/>
              </w:rPr>
            </w:pPr>
            <w:r>
              <w:rPr>
                <w:rFonts w:hint="eastAsia" w:ascii="宋体" w:hAnsi="宋体"/>
                <w:szCs w:val="21"/>
              </w:rPr>
              <w:t>以上各家产品优缺点分析：</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28" w:type="dxa"/>
            <w:gridSpan w:val="9"/>
          </w:tcPr>
          <w:p>
            <w:pPr>
              <w:rPr>
                <w:rFonts w:ascii="宋体" w:hAnsi="宋体"/>
                <w:szCs w:val="21"/>
              </w:rPr>
            </w:pPr>
            <w:r>
              <w:rPr>
                <w:rFonts w:hint="eastAsia" w:ascii="宋体" w:hAnsi="宋体"/>
                <w:szCs w:val="21"/>
              </w:rPr>
              <w:t>2、同类仪器设备在本单位内的分布与使用情况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序号</w:t>
            </w:r>
          </w:p>
        </w:tc>
        <w:tc>
          <w:tcPr>
            <w:tcW w:w="3015" w:type="dxa"/>
            <w:gridSpan w:val="4"/>
            <w:vAlign w:val="center"/>
          </w:tcPr>
          <w:p>
            <w:pPr>
              <w:jc w:val="center"/>
              <w:rPr>
                <w:rFonts w:ascii="宋体" w:hAnsi="宋体"/>
                <w:szCs w:val="21"/>
              </w:rPr>
            </w:pPr>
            <w:r>
              <w:rPr>
                <w:rFonts w:hint="eastAsia" w:ascii="宋体" w:hAnsi="宋体"/>
                <w:szCs w:val="21"/>
              </w:rPr>
              <w:t>国别/厂商/型号</w:t>
            </w:r>
          </w:p>
        </w:tc>
        <w:tc>
          <w:tcPr>
            <w:tcW w:w="981" w:type="dxa"/>
            <w:vAlign w:val="center"/>
          </w:tcPr>
          <w:p>
            <w:pPr>
              <w:jc w:val="center"/>
              <w:rPr>
                <w:rFonts w:ascii="宋体" w:hAnsi="宋体"/>
                <w:szCs w:val="21"/>
              </w:rPr>
            </w:pPr>
            <w:r>
              <w:rPr>
                <w:rFonts w:hint="eastAsia" w:ascii="宋体" w:hAnsi="宋体"/>
                <w:szCs w:val="21"/>
              </w:rPr>
              <w:t>放置</w:t>
            </w:r>
          </w:p>
          <w:p>
            <w:pPr>
              <w:jc w:val="center"/>
              <w:rPr>
                <w:rFonts w:ascii="宋体" w:hAnsi="宋体"/>
                <w:szCs w:val="21"/>
              </w:rPr>
            </w:pPr>
            <w:r>
              <w:rPr>
                <w:rFonts w:hint="eastAsia" w:ascii="宋体" w:hAnsi="宋体"/>
                <w:szCs w:val="21"/>
              </w:rPr>
              <w:t>位置</w:t>
            </w:r>
          </w:p>
        </w:tc>
        <w:tc>
          <w:tcPr>
            <w:tcW w:w="1631" w:type="dxa"/>
            <w:vAlign w:val="center"/>
          </w:tcPr>
          <w:p>
            <w:pPr>
              <w:jc w:val="center"/>
              <w:rPr>
                <w:rFonts w:ascii="宋体" w:hAnsi="宋体"/>
                <w:szCs w:val="21"/>
              </w:rPr>
            </w:pPr>
            <w:r>
              <w:rPr>
                <w:rFonts w:hint="eastAsia" w:ascii="宋体" w:hAnsi="宋体"/>
                <w:szCs w:val="21"/>
              </w:rPr>
              <w:t>设备价格</w:t>
            </w:r>
          </w:p>
        </w:tc>
        <w:tc>
          <w:tcPr>
            <w:tcW w:w="1345" w:type="dxa"/>
            <w:vAlign w:val="center"/>
          </w:tcPr>
          <w:p>
            <w:pPr>
              <w:jc w:val="center"/>
              <w:rPr>
                <w:rFonts w:ascii="宋体" w:hAnsi="宋体"/>
                <w:szCs w:val="21"/>
              </w:rPr>
            </w:pPr>
            <w:r>
              <w:rPr>
                <w:rFonts w:hint="eastAsia" w:ascii="宋体" w:hAnsi="宋体"/>
                <w:szCs w:val="21"/>
              </w:rPr>
              <w:t>是否共享</w:t>
            </w:r>
          </w:p>
        </w:tc>
        <w:tc>
          <w:tcPr>
            <w:tcW w:w="1488" w:type="dxa"/>
            <w:vAlign w:val="center"/>
          </w:tcPr>
          <w:p>
            <w:pPr>
              <w:jc w:val="center"/>
              <w:rPr>
                <w:rFonts w:ascii="宋体" w:hAnsi="宋体"/>
                <w:szCs w:val="21"/>
              </w:rPr>
            </w:pPr>
            <w:r>
              <w:rPr>
                <w:rFonts w:hint="eastAsia" w:ascii="宋体" w:hAnsi="宋体"/>
                <w:szCs w:val="21"/>
              </w:rPr>
              <w:t>上一年度使用机时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1</w:t>
            </w:r>
          </w:p>
        </w:tc>
        <w:tc>
          <w:tcPr>
            <w:tcW w:w="3015" w:type="dxa"/>
            <w:gridSpan w:val="4"/>
          </w:tcPr>
          <w:p>
            <w:pPr>
              <w:rPr>
                <w:rFonts w:ascii="宋体" w:hAnsi="宋体"/>
                <w:szCs w:val="21"/>
              </w:rPr>
            </w:pPr>
          </w:p>
        </w:tc>
        <w:tc>
          <w:tcPr>
            <w:tcW w:w="981" w:type="dxa"/>
          </w:tcPr>
          <w:p>
            <w:pPr>
              <w:rPr>
                <w:rFonts w:ascii="宋体" w:hAnsi="宋体"/>
                <w:szCs w:val="21"/>
              </w:rPr>
            </w:pPr>
          </w:p>
        </w:tc>
        <w:tc>
          <w:tcPr>
            <w:tcW w:w="1631" w:type="dxa"/>
          </w:tcPr>
          <w:p>
            <w:pPr>
              <w:rPr>
                <w:rFonts w:ascii="宋体" w:hAnsi="宋体"/>
                <w:szCs w:val="21"/>
              </w:rPr>
            </w:pPr>
          </w:p>
        </w:tc>
        <w:tc>
          <w:tcPr>
            <w:tcW w:w="1345" w:type="dxa"/>
          </w:tcPr>
          <w:p>
            <w:pPr>
              <w:rPr>
                <w:rFonts w:ascii="宋体" w:hAnsi="宋体"/>
                <w:szCs w:val="21"/>
              </w:rPr>
            </w:pPr>
          </w:p>
        </w:tc>
        <w:tc>
          <w:tcPr>
            <w:tcW w:w="1488"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2</w:t>
            </w:r>
          </w:p>
        </w:tc>
        <w:tc>
          <w:tcPr>
            <w:tcW w:w="3015" w:type="dxa"/>
            <w:gridSpan w:val="4"/>
          </w:tcPr>
          <w:p>
            <w:pPr>
              <w:rPr>
                <w:rFonts w:ascii="宋体" w:hAnsi="宋体"/>
                <w:szCs w:val="21"/>
              </w:rPr>
            </w:pPr>
          </w:p>
        </w:tc>
        <w:tc>
          <w:tcPr>
            <w:tcW w:w="981" w:type="dxa"/>
          </w:tcPr>
          <w:p>
            <w:pPr>
              <w:rPr>
                <w:rFonts w:ascii="宋体" w:hAnsi="宋体"/>
                <w:szCs w:val="21"/>
              </w:rPr>
            </w:pPr>
          </w:p>
        </w:tc>
        <w:tc>
          <w:tcPr>
            <w:tcW w:w="1631" w:type="dxa"/>
          </w:tcPr>
          <w:p>
            <w:pPr>
              <w:rPr>
                <w:rFonts w:ascii="宋体" w:hAnsi="宋体"/>
                <w:szCs w:val="21"/>
              </w:rPr>
            </w:pPr>
          </w:p>
        </w:tc>
        <w:tc>
          <w:tcPr>
            <w:tcW w:w="1345" w:type="dxa"/>
          </w:tcPr>
          <w:p>
            <w:pPr>
              <w:rPr>
                <w:rFonts w:ascii="宋体" w:hAnsi="宋体"/>
                <w:szCs w:val="21"/>
              </w:rPr>
            </w:pPr>
          </w:p>
        </w:tc>
        <w:tc>
          <w:tcPr>
            <w:tcW w:w="1488"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8" w:type="dxa"/>
            <w:vAlign w:val="center"/>
          </w:tcPr>
          <w:p>
            <w:pPr>
              <w:jc w:val="center"/>
              <w:rPr>
                <w:rFonts w:ascii="宋体" w:hAnsi="宋体"/>
                <w:szCs w:val="21"/>
              </w:rPr>
            </w:pPr>
            <w:r>
              <w:rPr>
                <w:rFonts w:hint="eastAsia" w:ascii="宋体" w:hAnsi="宋体"/>
                <w:szCs w:val="21"/>
              </w:rPr>
              <w:t>3</w:t>
            </w:r>
          </w:p>
        </w:tc>
        <w:tc>
          <w:tcPr>
            <w:tcW w:w="3015" w:type="dxa"/>
            <w:gridSpan w:val="4"/>
          </w:tcPr>
          <w:p>
            <w:pPr>
              <w:rPr>
                <w:rFonts w:ascii="宋体" w:hAnsi="宋体"/>
                <w:szCs w:val="21"/>
              </w:rPr>
            </w:pPr>
          </w:p>
        </w:tc>
        <w:tc>
          <w:tcPr>
            <w:tcW w:w="981" w:type="dxa"/>
          </w:tcPr>
          <w:p>
            <w:pPr>
              <w:rPr>
                <w:rFonts w:ascii="宋体" w:hAnsi="宋体"/>
                <w:szCs w:val="21"/>
              </w:rPr>
            </w:pPr>
          </w:p>
        </w:tc>
        <w:tc>
          <w:tcPr>
            <w:tcW w:w="1631" w:type="dxa"/>
          </w:tcPr>
          <w:p>
            <w:pPr>
              <w:rPr>
                <w:rFonts w:ascii="宋体" w:hAnsi="宋体"/>
                <w:szCs w:val="21"/>
              </w:rPr>
            </w:pPr>
          </w:p>
        </w:tc>
        <w:tc>
          <w:tcPr>
            <w:tcW w:w="1345" w:type="dxa"/>
          </w:tcPr>
          <w:p>
            <w:pPr>
              <w:rPr>
                <w:rFonts w:ascii="宋体" w:hAnsi="宋体"/>
                <w:szCs w:val="21"/>
              </w:rPr>
            </w:pPr>
          </w:p>
        </w:tc>
        <w:tc>
          <w:tcPr>
            <w:tcW w:w="1488"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928" w:type="dxa"/>
            <w:gridSpan w:val="9"/>
          </w:tcPr>
          <w:p>
            <w:pPr>
              <w:rPr>
                <w:rFonts w:ascii="宋体" w:hAnsi="宋体"/>
                <w:szCs w:val="21"/>
              </w:rPr>
            </w:pPr>
            <w:r>
              <w:rPr>
                <w:rFonts w:hint="eastAsia" w:ascii="宋体" w:hAnsi="宋体"/>
                <w:szCs w:val="21"/>
              </w:rPr>
              <w:t>3、若需采购</w:t>
            </w:r>
            <w:r>
              <w:rPr>
                <w:rFonts w:ascii="宋体" w:hAnsi="宋体"/>
                <w:szCs w:val="21"/>
              </w:rPr>
              <w:t>进口</w:t>
            </w:r>
            <w:r>
              <w:rPr>
                <w:rFonts w:hint="eastAsia" w:ascii="宋体" w:hAnsi="宋体"/>
                <w:szCs w:val="21"/>
              </w:rPr>
              <w:t>仪器</w:t>
            </w:r>
            <w:r>
              <w:rPr>
                <w:rFonts w:ascii="宋体" w:hAnsi="宋体"/>
                <w:szCs w:val="21"/>
              </w:rPr>
              <w:t>设备</w:t>
            </w:r>
            <w:r>
              <w:rPr>
                <w:rFonts w:hint="eastAsia" w:ascii="宋体" w:hAnsi="宋体"/>
                <w:szCs w:val="21"/>
              </w:rPr>
              <w:t>，请填写国内</w:t>
            </w:r>
            <w:r>
              <w:rPr>
                <w:rFonts w:ascii="宋体" w:hAnsi="宋体"/>
                <w:szCs w:val="21"/>
              </w:rPr>
              <w:t>设备无法满足需求的具体指标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7" w:type="dxa"/>
            <w:gridSpan w:val="2"/>
          </w:tcPr>
          <w:p>
            <w:pPr>
              <w:rPr>
                <w:rFonts w:ascii="宋体" w:hAnsi="宋体"/>
                <w:szCs w:val="21"/>
              </w:rPr>
            </w:pPr>
            <w:r>
              <w:rPr>
                <w:rFonts w:hint="eastAsia" w:ascii="宋体" w:hAnsi="宋体"/>
                <w:szCs w:val="21"/>
              </w:rPr>
              <w:t>序号</w:t>
            </w:r>
          </w:p>
        </w:tc>
        <w:tc>
          <w:tcPr>
            <w:tcW w:w="2916" w:type="dxa"/>
            <w:gridSpan w:val="3"/>
            <w:vAlign w:val="center"/>
          </w:tcPr>
          <w:p>
            <w:pPr>
              <w:jc w:val="center"/>
              <w:rPr>
                <w:rFonts w:ascii="宋体" w:hAnsi="宋体"/>
                <w:szCs w:val="21"/>
              </w:rPr>
            </w:pPr>
            <w:r>
              <w:rPr>
                <w:rFonts w:hint="eastAsia" w:ascii="宋体" w:hAnsi="宋体"/>
                <w:szCs w:val="21"/>
              </w:rPr>
              <w:t>拟购置设备参数</w:t>
            </w:r>
          </w:p>
        </w:tc>
        <w:tc>
          <w:tcPr>
            <w:tcW w:w="2612" w:type="dxa"/>
            <w:gridSpan w:val="2"/>
            <w:vAlign w:val="center"/>
          </w:tcPr>
          <w:p>
            <w:pPr>
              <w:jc w:val="center"/>
              <w:rPr>
                <w:rFonts w:ascii="宋体" w:hAnsi="宋体"/>
                <w:szCs w:val="21"/>
              </w:rPr>
            </w:pPr>
            <w:r>
              <w:rPr>
                <w:rFonts w:hint="eastAsia" w:ascii="宋体" w:hAnsi="宋体"/>
                <w:szCs w:val="21"/>
              </w:rPr>
              <w:t>国产设备参数</w:t>
            </w:r>
          </w:p>
        </w:tc>
        <w:tc>
          <w:tcPr>
            <w:tcW w:w="2833" w:type="dxa"/>
            <w:gridSpan w:val="2"/>
            <w:vAlign w:val="center"/>
          </w:tcPr>
          <w:p>
            <w:pPr>
              <w:jc w:val="center"/>
              <w:rPr>
                <w:rFonts w:ascii="宋体" w:hAnsi="宋体"/>
                <w:szCs w:val="21"/>
              </w:rPr>
            </w:pPr>
            <w:r>
              <w:rPr>
                <w:rFonts w:hint="eastAsia" w:ascii="宋体" w:hAnsi="宋体"/>
                <w:szCs w:val="21"/>
              </w:rPr>
              <w:t>国内产品无法满足情况说明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7" w:type="dxa"/>
            <w:gridSpan w:val="2"/>
          </w:tcPr>
          <w:p>
            <w:pPr>
              <w:rPr>
                <w:rFonts w:ascii="宋体" w:hAnsi="宋体"/>
                <w:szCs w:val="21"/>
              </w:rPr>
            </w:pPr>
            <w:r>
              <w:rPr>
                <w:rFonts w:hint="eastAsia" w:ascii="宋体" w:hAnsi="宋体"/>
                <w:szCs w:val="21"/>
              </w:rPr>
              <w:t>1</w:t>
            </w:r>
          </w:p>
        </w:tc>
        <w:tc>
          <w:tcPr>
            <w:tcW w:w="2916" w:type="dxa"/>
            <w:gridSpan w:val="3"/>
          </w:tcPr>
          <w:p>
            <w:pPr>
              <w:rPr>
                <w:rFonts w:ascii="宋体" w:hAnsi="宋体"/>
                <w:szCs w:val="21"/>
              </w:rPr>
            </w:pPr>
          </w:p>
        </w:tc>
        <w:tc>
          <w:tcPr>
            <w:tcW w:w="2612" w:type="dxa"/>
            <w:gridSpan w:val="2"/>
          </w:tcPr>
          <w:p>
            <w:pPr>
              <w:rPr>
                <w:rFonts w:ascii="宋体" w:hAnsi="宋体"/>
                <w:szCs w:val="21"/>
              </w:rPr>
            </w:pPr>
          </w:p>
        </w:tc>
        <w:tc>
          <w:tcPr>
            <w:tcW w:w="2833" w:type="dxa"/>
            <w:gridSpan w:val="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7" w:type="dxa"/>
            <w:gridSpan w:val="2"/>
          </w:tcPr>
          <w:p>
            <w:pPr>
              <w:rPr>
                <w:rFonts w:ascii="宋体" w:hAnsi="宋体"/>
                <w:szCs w:val="21"/>
              </w:rPr>
            </w:pPr>
            <w:r>
              <w:rPr>
                <w:rFonts w:hint="eastAsia" w:ascii="宋体" w:hAnsi="宋体"/>
                <w:szCs w:val="21"/>
              </w:rPr>
              <w:t>2</w:t>
            </w:r>
          </w:p>
        </w:tc>
        <w:tc>
          <w:tcPr>
            <w:tcW w:w="2916" w:type="dxa"/>
            <w:gridSpan w:val="3"/>
          </w:tcPr>
          <w:p>
            <w:pPr>
              <w:rPr>
                <w:rFonts w:ascii="宋体" w:hAnsi="宋体"/>
                <w:szCs w:val="21"/>
              </w:rPr>
            </w:pPr>
          </w:p>
        </w:tc>
        <w:tc>
          <w:tcPr>
            <w:tcW w:w="2612" w:type="dxa"/>
            <w:gridSpan w:val="2"/>
          </w:tcPr>
          <w:p>
            <w:pPr>
              <w:rPr>
                <w:rFonts w:ascii="宋体" w:hAnsi="宋体"/>
                <w:szCs w:val="21"/>
              </w:rPr>
            </w:pPr>
          </w:p>
        </w:tc>
        <w:tc>
          <w:tcPr>
            <w:tcW w:w="2833" w:type="dxa"/>
            <w:gridSpan w:val="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67" w:type="dxa"/>
            <w:gridSpan w:val="2"/>
          </w:tcPr>
          <w:p>
            <w:pPr>
              <w:rPr>
                <w:rFonts w:ascii="宋体" w:hAnsi="宋体"/>
                <w:szCs w:val="21"/>
              </w:rPr>
            </w:pPr>
            <w:r>
              <w:rPr>
                <w:rFonts w:hint="eastAsia" w:ascii="宋体" w:hAnsi="宋体"/>
                <w:szCs w:val="21"/>
              </w:rPr>
              <w:t>3</w:t>
            </w:r>
          </w:p>
        </w:tc>
        <w:tc>
          <w:tcPr>
            <w:tcW w:w="2916" w:type="dxa"/>
            <w:gridSpan w:val="3"/>
          </w:tcPr>
          <w:p>
            <w:pPr>
              <w:rPr>
                <w:rFonts w:ascii="宋体" w:hAnsi="宋体"/>
                <w:szCs w:val="21"/>
              </w:rPr>
            </w:pPr>
          </w:p>
        </w:tc>
        <w:tc>
          <w:tcPr>
            <w:tcW w:w="2612" w:type="dxa"/>
            <w:gridSpan w:val="2"/>
          </w:tcPr>
          <w:p>
            <w:pPr>
              <w:rPr>
                <w:rFonts w:ascii="宋体" w:hAnsi="宋体"/>
                <w:szCs w:val="21"/>
              </w:rPr>
            </w:pPr>
          </w:p>
        </w:tc>
        <w:tc>
          <w:tcPr>
            <w:tcW w:w="2833" w:type="dxa"/>
            <w:gridSpan w:val="2"/>
          </w:tcPr>
          <w:p>
            <w:pPr>
              <w:rPr>
                <w:rFonts w:ascii="宋体" w:hAnsi="宋体"/>
                <w:szCs w:val="21"/>
              </w:rPr>
            </w:pPr>
          </w:p>
        </w:tc>
      </w:tr>
    </w:tbl>
    <w:p>
      <w:pPr>
        <w:rPr>
          <w:rFonts w:ascii="宋体" w:hAnsi="宋体"/>
          <w:b/>
          <w:sz w:val="24"/>
        </w:rPr>
      </w:pPr>
    </w:p>
    <w:p>
      <w:pPr>
        <w:rPr>
          <w:rFonts w:ascii="宋体" w:hAnsi="宋体"/>
          <w:b/>
          <w:sz w:val="24"/>
        </w:rPr>
      </w:pPr>
      <w:r>
        <w:rPr>
          <w:rFonts w:hint="eastAsia" w:ascii="宋体" w:hAnsi="宋体"/>
          <w:b/>
          <w:sz w:val="24"/>
        </w:rPr>
        <w:t>三、安装环境、运行经费、技术人员等落实情况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472"/>
        <w:gridCol w:w="750"/>
        <w:gridCol w:w="895"/>
        <w:gridCol w:w="1143"/>
        <w:gridCol w:w="901"/>
        <w:gridCol w:w="242"/>
        <w:gridCol w:w="1803"/>
        <w:gridCol w:w="18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60" w:type="dxa"/>
            <w:gridSpan w:val="4"/>
            <w:vAlign w:val="center"/>
          </w:tcPr>
          <w:p>
            <w:r>
              <w:rPr>
                <w:rFonts w:hint="eastAsia"/>
              </w:rPr>
              <w:t>仪器设备面积需求</w:t>
            </w:r>
          </w:p>
        </w:tc>
        <w:tc>
          <w:tcPr>
            <w:tcW w:w="2044" w:type="dxa"/>
            <w:gridSpan w:val="2"/>
            <w:vAlign w:val="center"/>
          </w:tcPr>
          <w:p>
            <w:pPr>
              <w:jc w:val="right"/>
            </w:pPr>
            <w:r>
              <w:t>m</w:t>
            </w:r>
            <w:r>
              <w:rPr>
                <w:vertAlign w:val="superscript"/>
              </w:rPr>
              <w:t>2</w:t>
            </w:r>
          </w:p>
        </w:tc>
        <w:tc>
          <w:tcPr>
            <w:tcW w:w="2045" w:type="dxa"/>
            <w:gridSpan w:val="2"/>
            <w:vAlign w:val="center"/>
          </w:tcPr>
          <w:p>
            <w:r>
              <w:rPr>
                <w:rFonts w:hint="eastAsia"/>
              </w:rPr>
              <w:t>配套设备面积需求</w:t>
            </w:r>
          </w:p>
        </w:tc>
        <w:tc>
          <w:tcPr>
            <w:tcW w:w="2179" w:type="dxa"/>
            <w:gridSpan w:val="2"/>
            <w:vAlign w:val="center"/>
          </w:tcPr>
          <w:p>
            <w:pPr>
              <w:jc w:val="right"/>
            </w:pPr>
            <w:r>
              <w:t>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660" w:type="dxa"/>
            <w:gridSpan w:val="4"/>
            <w:vAlign w:val="center"/>
          </w:tcPr>
          <w:p>
            <w:r>
              <w:rPr>
                <w:rFonts w:hint="eastAsia"/>
              </w:rPr>
              <w:t>环境特殊要求，如房间高度、抗震、电磁辐射、承重、洁净度、安全隐患等。</w:t>
            </w:r>
          </w:p>
        </w:tc>
        <w:tc>
          <w:tcPr>
            <w:tcW w:w="6268" w:type="dxa"/>
            <w:gridSpan w:val="6"/>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660" w:type="dxa"/>
            <w:gridSpan w:val="4"/>
            <w:vAlign w:val="center"/>
          </w:tcPr>
          <w:p>
            <w:r>
              <w:rPr>
                <w:rFonts w:hint="eastAsia"/>
              </w:rPr>
              <w:t>仪器使用</w:t>
            </w:r>
            <w:r>
              <w:t>（</w:t>
            </w:r>
            <w:r>
              <w:rPr>
                <w:rFonts w:hint="eastAsia"/>
              </w:rPr>
              <w:t>存放</w:t>
            </w:r>
            <w:r>
              <w:t>）</w:t>
            </w:r>
            <w:r>
              <w:rPr>
                <w:rFonts w:hint="eastAsia"/>
              </w:rPr>
              <w:t>地点（请</w:t>
            </w:r>
            <w:r>
              <w:t>具体落实到</w:t>
            </w:r>
            <w:r>
              <w:rPr>
                <w:rFonts w:hint="eastAsia"/>
              </w:rPr>
              <w:t>楼宇及</w:t>
            </w:r>
            <w:r>
              <w:t>房间号</w:t>
            </w:r>
            <w:r>
              <w:rPr>
                <w:rFonts w:hint="eastAsia"/>
              </w:rPr>
              <w:t>）</w:t>
            </w:r>
          </w:p>
        </w:tc>
        <w:tc>
          <w:tcPr>
            <w:tcW w:w="2044" w:type="dxa"/>
            <w:gridSpan w:val="2"/>
            <w:vAlign w:val="center"/>
          </w:tcPr>
          <w:p>
            <w:pPr>
              <w:jc w:val="right"/>
            </w:pPr>
          </w:p>
        </w:tc>
        <w:tc>
          <w:tcPr>
            <w:tcW w:w="2045" w:type="dxa"/>
            <w:gridSpan w:val="2"/>
            <w:vAlign w:val="center"/>
          </w:tcPr>
          <w:p>
            <w:r>
              <w:rPr>
                <w:rFonts w:hint="eastAsia"/>
              </w:rPr>
              <w:t>房间当前归属单位及用途</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660" w:type="dxa"/>
            <w:gridSpan w:val="4"/>
            <w:vAlign w:val="center"/>
          </w:tcPr>
          <w:p>
            <w:r>
              <w:t>实验室改造要求</w:t>
            </w:r>
            <w:r>
              <w:rPr>
                <w:rFonts w:hint="eastAsia"/>
              </w:rPr>
              <w:t>（如现有实验室满足要求则不填）</w:t>
            </w:r>
          </w:p>
        </w:tc>
        <w:tc>
          <w:tcPr>
            <w:tcW w:w="6268"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15" w:type="dxa"/>
            <w:gridSpan w:val="2"/>
            <w:vAlign w:val="center"/>
          </w:tcPr>
          <w:p>
            <w:pPr>
              <w:jc w:val="center"/>
            </w:pPr>
            <w:r>
              <w:rPr>
                <w:rFonts w:hint="eastAsia"/>
              </w:rPr>
              <w:t>用电</w:t>
            </w:r>
          </w:p>
        </w:tc>
        <w:tc>
          <w:tcPr>
            <w:tcW w:w="1645" w:type="dxa"/>
            <w:gridSpan w:val="2"/>
            <w:vAlign w:val="center"/>
          </w:tcPr>
          <w:p>
            <w:pPr>
              <w:jc w:val="left"/>
            </w:pPr>
            <w:r>
              <w:rPr>
                <w:rFonts w:hint="eastAsia"/>
              </w:rPr>
              <w:t>仪器</w:t>
            </w:r>
            <w:r>
              <w:t>最大功率</w:t>
            </w:r>
          </w:p>
        </w:tc>
        <w:tc>
          <w:tcPr>
            <w:tcW w:w="2286" w:type="dxa"/>
            <w:gridSpan w:val="3"/>
            <w:vAlign w:val="center"/>
          </w:tcPr>
          <w:p>
            <w:pPr>
              <w:jc w:val="right"/>
            </w:pPr>
            <w:r>
              <w:rPr>
                <w:rFonts w:hint="eastAsia"/>
              </w:rPr>
              <w:t>KW</w:t>
            </w:r>
          </w:p>
        </w:tc>
        <w:tc>
          <w:tcPr>
            <w:tcW w:w="1803" w:type="dxa"/>
            <w:vAlign w:val="center"/>
          </w:tcPr>
          <w:p>
            <w:pPr>
              <w:jc w:val="left"/>
            </w:pPr>
            <w:r>
              <w:rPr>
                <w:rFonts w:hint="eastAsia"/>
              </w:rPr>
              <w:t>实验室</w:t>
            </w:r>
            <w:r>
              <w:t>最大供电功率</w:t>
            </w:r>
          </w:p>
        </w:tc>
        <w:tc>
          <w:tcPr>
            <w:tcW w:w="2179" w:type="dxa"/>
            <w:gridSpan w:val="2"/>
            <w:vAlign w:val="center"/>
          </w:tcPr>
          <w:p>
            <w:pPr>
              <w:jc w:val="right"/>
            </w:pPr>
            <w:r>
              <w:rPr>
                <w:rFonts w:hint="eastAsia"/>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5" w:type="dxa"/>
            <w:gridSpan w:val="2"/>
            <w:vAlign w:val="center"/>
          </w:tcPr>
          <w:p>
            <w:pPr>
              <w:jc w:val="center"/>
            </w:pPr>
            <w:r>
              <w:rPr>
                <w:rFonts w:hint="eastAsia"/>
              </w:rPr>
              <w:t>用水</w:t>
            </w:r>
          </w:p>
        </w:tc>
        <w:tc>
          <w:tcPr>
            <w:tcW w:w="1645" w:type="dxa"/>
            <w:gridSpan w:val="2"/>
            <w:vAlign w:val="center"/>
          </w:tcPr>
          <w:p>
            <w:pPr>
              <w:jc w:val="left"/>
            </w:pPr>
            <w:r>
              <w:rPr>
                <w:rFonts w:hint="eastAsia"/>
              </w:rPr>
              <w:t>平均每天</w:t>
            </w:r>
            <w:r>
              <w:t>用水</w:t>
            </w:r>
          </w:p>
        </w:tc>
        <w:tc>
          <w:tcPr>
            <w:tcW w:w="2286" w:type="dxa"/>
            <w:gridSpan w:val="3"/>
            <w:vAlign w:val="center"/>
          </w:tcPr>
          <w:p>
            <w:pPr>
              <w:jc w:val="right"/>
            </w:pPr>
            <w:r>
              <w:t>m</w:t>
            </w:r>
            <w:r>
              <w:rPr>
                <w:vertAlign w:val="superscript"/>
              </w:rPr>
              <w:t>3</w:t>
            </w:r>
          </w:p>
        </w:tc>
        <w:tc>
          <w:tcPr>
            <w:tcW w:w="1803" w:type="dxa"/>
            <w:vAlign w:val="center"/>
          </w:tcPr>
          <w:p>
            <w:pPr>
              <w:jc w:val="left"/>
            </w:pPr>
            <w:r>
              <w:rPr>
                <w:rFonts w:hint="eastAsia"/>
              </w:rPr>
              <w:t>用水</w:t>
            </w:r>
            <w:r>
              <w:t>要求</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15" w:type="dxa"/>
            <w:gridSpan w:val="2"/>
            <w:vMerge w:val="restart"/>
            <w:vAlign w:val="center"/>
          </w:tcPr>
          <w:p>
            <w:pPr>
              <w:jc w:val="center"/>
            </w:pPr>
            <w:r>
              <w:rPr>
                <w:rFonts w:hint="eastAsia"/>
              </w:rPr>
              <w:t>气体</w:t>
            </w:r>
          </w:p>
        </w:tc>
        <w:tc>
          <w:tcPr>
            <w:tcW w:w="1645" w:type="dxa"/>
            <w:gridSpan w:val="2"/>
            <w:vAlign w:val="center"/>
          </w:tcPr>
          <w:p>
            <w:pPr>
              <w:jc w:val="left"/>
            </w:pPr>
            <w:r>
              <w:rPr>
                <w:rFonts w:hint="eastAsia"/>
              </w:rPr>
              <w:t>使用气体</w:t>
            </w:r>
            <w:r>
              <w:t>种类</w:t>
            </w:r>
            <w:r>
              <w:rPr>
                <w:rFonts w:hint="eastAsia"/>
              </w:rPr>
              <w:t>1</w:t>
            </w:r>
          </w:p>
        </w:tc>
        <w:tc>
          <w:tcPr>
            <w:tcW w:w="2286" w:type="dxa"/>
            <w:gridSpan w:val="3"/>
            <w:vAlign w:val="center"/>
          </w:tcPr>
          <w:p>
            <w:pPr>
              <w:jc w:val="right"/>
            </w:pPr>
          </w:p>
        </w:tc>
        <w:tc>
          <w:tcPr>
            <w:tcW w:w="1803" w:type="dxa"/>
            <w:vAlign w:val="center"/>
          </w:tcPr>
          <w:p>
            <w:pPr>
              <w:jc w:val="left"/>
            </w:pPr>
            <w:r>
              <w:rPr>
                <w:rFonts w:hint="eastAsia"/>
              </w:rPr>
              <w:t>平均</w:t>
            </w:r>
            <w:r>
              <w:t>消耗量</w:t>
            </w:r>
          </w:p>
        </w:tc>
        <w:tc>
          <w:tcPr>
            <w:tcW w:w="2179" w:type="dxa"/>
            <w:gridSpan w:val="2"/>
            <w:vAlign w:val="center"/>
          </w:tcPr>
          <w:p>
            <w:pPr>
              <w:jc w:val="right"/>
            </w:pPr>
            <w:r>
              <w:rPr>
                <w:rFonts w:hint="eastAsia"/>
              </w:rPr>
              <w:t>升</w:t>
            </w:r>
            <w:r>
              <w:t>/</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15" w:type="dxa"/>
            <w:gridSpan w:val="2"/>
            <w:vMerge w:val="continue"/>
            <w:vAlign w:val="center"/>
          </w:tcPr>
          <w:p>
            <w:pPr>
              <w:jc w:val="center"/>
            </w:pPr>
          </w:p>
        </w:tc>
        <w:tc>
          <w:tcPr>
            <w:tcW w:w="1645" w:type="dxa"/>
            <w:gridSpan w:val="2"/>
            <w:vAlign w:val="center"/>
          </w:tcPr>
          <w:p>
            <w:pPr>
              <w:jc w:val="left"/>
            </w:pPr>
            <w:r>
              <w:rPr>
                <w:rFonts w:hint="eastAsia"/>
              </w:rPr>
              <w:t>使用气体</w:t>
            </w:r>
            <w:r>
              <w:t>种类</w:t>
            </w:r>
            <w:r>
              <w:rPr>
                <w:rFonts w:hint="eastAsia"/>
              </w:rPr>
              <w:t>2</w:t>
            </w:r>
          </w:p>
        </w:tc>
        <w:tc>
          <w:tcPr>
            <w:tcW w:w="2286" w:type="dxa"/>
            <w:gridSpan w:val="3"/>
            <w:vAlign w:val="center"/>
          </w:tcPr>
          <w:p>
            <w:pPr>
              <w:jc w:val="right"/>
            </w:pPr>
          </w:p>
        </w:tc>
        <w:tc>
          <w:tcPr>
            <w:tcW w:w="1803" w:type="dxa"/>
            <w:vAlign w:val="center"/>
          </w:tcPr>
          <w:p>
            <w:pPr>
              <w:jc w:val="left"/>
            </w:pP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15" w:type="dxa"/>
            <w:gridSpan w:val="2"/>
            <w:vMerge w:val="restart"/>
            <w:vAlign w:val="center"/>
          </w:tcPr>
          <w:p>
            <w:pPr>
              <w:jc w:val="center"/>
            </w:pPr>
            <w:r>
              <w:rPr>
                <w:rFonts w:hint="eastAsia"/>
              </w:rPr>
              <w:t>试剂</w:t>
            </w:r>
          </w:p>
        </w:tc>
        <w:tc>
          <w:tcPr>
            <w:tcW w:w="1645" w:type="dxa"/>
            <w:gridSpan w:val="2"/>
            <w:vAlign w:val="center"/>
          </w:tcPr>
          <w:p>
            <w:pPr>
              <w:jc w:val="left"/>
            </w:pPr>
            <w:r>
              <w:rPr>
                <w:rFonts w:hint="eastAsia"/>
              </w:rPr>
              <w:t>使用主要</w:t>
            </w:r>
            <w:r>
              <w:t>试剂</w:t>
            </w:r>
            <w:r>
              <w:rPr>
                <w:rFonts w:hint="eastAsia"/>
              </w:rPr>
              <w:t>1</w:t>
            </w:r>
          </w:p>
        </w:tc>
        <w:tc>
          <w:tcPr>
            <w:tcW w:w="2286" w:type="dxa"/>
            <w:gridSpan w:val="3"/>
            <w:vAlign w:val="center"/>
          </w:tcPr>
          <w:p>
            <w:pPr>
              <w:jc w:val="right"/>
            </w:pPr>
          </w:p>
        </w:tc>
        <w:tc>
          <w:tcPr>
            <w:tcW w:w="1803" w:type="dxa"/>
            <w:vAlign w:val="center"/>
          </w:tcPr>
          <w:p>
            <w:pPr>
              <w:jc w:val="left"/>
            </w:pPr>
            <w:r>
              <w:rPr>
                <w:rFonts w:hint="eastAsia"/>
              </w:rPr>
              <w:t>年</w:t>
            </w:r>
            <w:r>
              <w:t>平均消耗量</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15" w:type="dxa"/>
            <w:gridSpan w:val="2"/>
            <w:vMerge w:val="continue"/>
            <w:vAlign w:val="center"/>
          </w:tcPr>
          <w:p>
            <w:pPr>
              <w:jc w:val="center"/>
            </w:pPr>
          </w:p>
        </w:tc>
        <w:tc>
          <w:tcPr>
            <w:tcW w:w="1645" w:type="dxa"/>
            <w:gridSpan w:val="2"/>
            <w:vAlign w:val="center"/>
          </w:tcPr>
          <w:p>
            <w:pPr>
              <w:jc w:val="left"/>
            </w:pPr>
            <w:r>
              <w:rPr>
                <w:rFonts w:hint="eastAsia"/>
              </w:rPr>
              <w:t>使用主要</w:t>
            </w:r>
            <w:r>
              <w:t>试剂</w:t>
            </w:r>
            <w:r>
              <w:rPr>
                <w:rFonts w:hint="eastAsia"/>
              </w:rPr>
              <w:t>2</w:t>
            </w:r>
          </w:p>
        </w:tc>
        <w:tc>
          <w:tcPr>
            <w:tcW w:w="2286" w:type="dxa"/>
            <w:gridSpan w:val="3"/>
            <w:vAlign w:val="center"/>
          </w:tcPr>
          <w:p>
            <w:pPr>
              <w:jc w:val="right"/>
            </w:pPr>
          </w:p>
        </w:tc>
        <w:tc>
          <w:tcPr>
            <w:tcW w:w="1803" w:type="dxa"/>
            <w:vAlign w:val="center"/>
          </w:tcPr>
          <w:p>
            <w:pPr>
              <w:jc w:val="left"/>
            </w:pPr>
            <w:r>
              <w:rPr>
                <w:rFonts w:hint="eastAsia"/>
              </w:rPr>
              <w:t>年</w:t>
            </w:r>
            <w:r>
              <w:t>平均消耗量</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gridSpan w:val="2"/>
            <w:vMerge w:val="continue"/>
            <w:vAlign w:val="center"/>
          </w:tcPr>
          <w:p>
            <w:pPr>
              <w:jc w:val="center"/>
            </w:pPr>
          </w:p>
        </w:tc>
        <w:tc>
          <w:tcPr>
            <w:tcW w:w="1645" w:type="dxa"/>
            <w:gridSpan w:val="2"/>
            <w:vAlign w:val="center"/>
          </w:tcPr>
          <w:p>
            <w:pPr>
              <w:jc w:val="left"/>
            </w:pPr>
            <w:r>
              <w:t>使用危险化学</w:t>
            </w:r>
            <w:r>
              <w:rPr>
                <w:rFonts w:hint="eastAsia"/>
              </w:rPr>
              <w:t>试剂种类</w:t>
            </w:r>
          </w:p>
        </w:tc>
        <w:tc>
          <w:tcPr>
            <w:tcW w:w="2286" w:type="dxa"/>
            <w:gridSpan w:val="3"/>
            <w:vAlign w:val="center"/>
          </w:tcPr>
          <w:p>
            <w:pPr>
              <w:jc w:val="center"/>
            </w:pPr>
          </w:p>
        </w:tc>
        <w:tc>
          <w:tcPr>
            <w:tcW w:w="1803" w:type="dxa"/>
            <w:vAlign w:val="center"/>
          </w:tcPr>
          <w:p>
            <w:pPr>
              <w:jc w:val="left"/>
            </w:pPr>
            <w:r>
              <w:t>使用</w:t>
            </w:r>
            <w:r>
              <w:rPr>
                <w:rFonts w:hint="eastAsia"/>
              </w:rPr>
              <w:t>管控化学试剂种类</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15" w:type="dxa"/>
            <w:gridSpan w:val="2"/>
            <w:vAlign w:val="center"/>
          </w:tcPr>
          <w:p>
            <w:pPr>
              <w:jc w:val="center"/>
            </w:pPr>
            <w:r>
              <w:rPr>
                <w:rFonts w:hint="eastAsia"/>
              </w:rPr>
              <w:t>放射源</w:t>
            </w:r>
          </w:p>
        </w:tc>
        <w:tc>
          <w:tcPr>
            <w:tcW w:w="1645" w:type="dxa"/>
            <w:gridSpan w:val="2"/>
            <w:vAlign w:val="center"/>
          </w:tcPr>
          <w:p>
            <w:pPr>
              <w:jc w:val="left"/>
            </w:pPr>
            <w:r>
              <w:rPr>
                <w:rFonts w:hint="eastAsia"/>
              </w:rPr>
              <w:t>使用</w:t>
            </w:r>
            <w:r>
              <w:t>放射源</w:t>
            </w:r>
            <w:r>
              <w:rPr>
                <w:rFonts w:hint="eastAsia"/>
              </w:rPr>
              <w:t>类</w:t>
            </w:r>
          </w:p>
        </w:tc>
        <w:tc>
          <w:tcPr>
            <w:tcW w:w="2286" w:type="dxa"/>
            <w:gridSpan w:val="3"/>
            <w:vAlign w:val="center"/>
          </w:tcPr>
          <w:p>
            <w:pPr>
              <w:jc w:val="center"/>
            </w:pPr>
          </w:p>
        </w:tc>
        <w:tc>
          <w:tcPr>
            <w:tcW w:w="1803" w:type="dxa"/>
            <w:vAlign w:val="center"/>
          </w:tcPr>
          <w:p>
            <w:pPr>
              <w:jc w:val="left"/>
            </w:pPr>
            <w:r>
              <w:rPr>
                <w:rFonts w:hint="eastAsia"/>
              </w:rPr>
              <w:t>放射源级别</w:t>
            </w:r>
          </w:p>
        </w:tc>
        <w:tc>
          <w:tcPr>
            <w:tcW w:w="2179" w:type="dxa"/>
            <w:gridSpan w:val="2"/>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15" w:type="dxa"/>
            <w:gridSpan w:val="2"/>
            <w:vMerge w:val="restart"/>
            <w:vAlign w:val="center"/>
          </w:tcPr>
          <w:p>
            <w:pPr>
              <w:jc w:val="center"/>
            </w:pPr>
            <w:r>
              <w:rPr>
                <w:rFonts w:hint="eastAsia"/>
              </w:rPr>
              <w:t>配套</w:t>
            </w:r>
            <w:r>
              <w:t>设备</w:t>
            </w:r>
          </w:p>
        </w:tc>
        <w:tc>
          <w:tcPr>
            <w:tcW w:w="7913" w:type="dxa"/>
            <w:gridSpan w:val="8"/>
            <w:vAlign w:val="center"/>
          </w:tcPr>
          <w:p>
            <w:pPr>
              <w:jc w:val="left"/>
            </w:pPr>
            <w:r>
              <w:rPr>
                <w:rFonts w:hint="eastAsia"/>
              </w:rPr>
              <w:t>设备运行需配备的UPS电源、变压器、稳压器、干燥器、去湿器、空调、空压机、真空系统、循环水、超净室等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15" w:type="dxa"/>
            <w:gridSpan w:val="2"/>
            <w:vMerge w:val="continue"/>
            <w:vAlign w:val="center"/>
          </w:tcPr>
          <w:p>
            <w:pPr>
              <w:jc w:val="center"/>
            </w:pPr>
          </w:p>
        </w:tc>
        <w:tc>
          <w:tcPr>
            <w:tcW w:w="1645" w:type="dxa"/>
            <w:gridSpan w:val="2"/>
            <w:vAlign w:val="center"/>
          </w:tcPr>
          <w:p>
            <w:pPr>
              <w:jc w:val="center"/>
            </w:pPr>
            <w:r>
              <w:rPr>
                <w:rFonts w:hint="eastAsia"/>
              </w:rPr>
              <w:t>已经配备的配套设备</w:t>
            </w:r>
            <w:r>
              <w:t>明细</w:t>
            </w:r>
          </w:p>
        </w:tc>
        <w:tc>
          <w:tcPr>
            <w:tcW w:w="6268"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15" w:type="dxa"/>
            <w:gridSpan w:val="2"/>
            <w:vMerge w:val="continue"/>
            <w:vAlign w:val="center"/>
          </w:tcPr>
          <w:p>
            <w:pPr>
              <w:jc w:val="center"/>
            </w:pPr>
          </w:p>
        </w:tc>
        <w:tc>
          <w:tcPr>
            <w:tcW w:w="1645" w:type="dxa"/>
            <w:gridSpan w:val="2"/>
            <w:vAlign w:val="center"/>
          </w:tcPr>
          <w:p>
            <w:pPr>
              <w:jc w:val="center"/>
            </w:pPr>
            <w:r>
              <w:rPr>
                <w:rFonts w:hint="eastAsia"/>
              </w:rPr>
              <w:t>需新购置的配套设备明细</w:t>
            </w:r>
          </w:p>
        </w:tc>
        <w:tc>
          <w:tcPr>
            <w:tcW w:w="6268" w:type="dxa"/>
            <w:gridSpan w:val="6"/>
            <w:vAlign w:val="center"/>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10"/>
          </w:tcPr>
          <w:p>
            <w:pPr>
              <w:jc w:val="center"/>
            </w:pPr>
            <w:r>
              <w:rPr>
                <w:rFonts w:hint="eastAsia"/>
              </w:rPr>
              <w:t>机组人员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序号</w:t>
            </w:r>
          </w:p>
        </w:tc>
        <w:tc>
          <w:tcPr>
            <w:tcW w:w="1222" w:type="dxa"/>
            <w:gridSpan w:val="2"/>
            <w:vAlign w:val="center"/>
          </w:tcPr>
          <w:p>
            <w:pPr>
              <w:jc w:val="center"/>
            </w:pPr>
            <w:r>
              <w:rPr>
                <w:rFonts w:hint="eastAsia"/>
              </w:rPr>
              <w:t>姓名</w:t>
            </w:r>
          </w:p>
        </w:tc>
        <w:tc>
          <w:tcPr>
            <w:tcW w:w="895" w:type="dxa"/>
            <w:vAlign w:val="center"/>
          </w:tcPr>
          <w:p>
            <w:pPr>
              <w:jc w:val="center"/>
            </w:pPr>
            <w:r>
              <w:rPr>
                <w:rFonts w:hint="eastAsia"/>
              </w:rPr>
              <w:t>工号</w:t>
            </w:r>
          </w:p>
        </w:tc>
        <w:tc>
          <w:tcPr>
            <w:tcW w:w="1143" w:type="dxa"/>
            <w:vAlign w:val="center"/>
          </w:tcPr>
          <w:p>
            <w:pPr>
              <w:jc w:val="center"/>
            </w:pPr>
            <w:r>
              <w:rPr>
                <w:rFonts w:hint="eastAsia"/>
              </w:rPr>
              <w:t>职称</w:t>
            </w:r>
          </w:p>
        </w:tc>
        <w:tc>
          <w:tcPr>
            <w:tcW w:w="1143" w:type="dxa"/>
            <w:gridSpan w:val="2"/>
            <w:vAlign w:val="center"/>
          </w:tcPr>
          <w:p>
            <w:pPr>
              <w:jc w:val="center"/>
            </w:pPr>
            <w:r>
              <w:rPr>
                <w:rFonts w:hint="eastAsia"/>
              </w:rPr>
              <w:t>电话</w:t>
            </w:r>
          </w:p>
        </w:tc>
        <w:tc>
          <w:tcPr>
            <w:tcW w:w="1991" w:type="dxa"/>
            <w:gridSpan w:val="2"/>
            <w:vAlign w:val="center"/>
          </w:tcPr>
          <w:p>
            <w:pPr>
              <w:jc w:val="center"/>
            </w:pPr>
            <w:r>
              <w:rPr>
                <w:rFonts w:hint="eastAsia"/>
              </w:rPr>
              <w:t>电子邮件</w:t>
            </w:r>
          </w:p>
        </w:tc>
        <w:tc>
          <w:tcPr>
            <w:tcW w:w="1991" w:type="dxa"/>
            <w:vAlign w:val="center"/>
          </w:tcPr>
          <w:p>
            <w:pPr>
              <w:jc w:val="center"/>
            </w:pPr>
            <w:r>
              <w:rPr>
                <w:rFonts w:hint="eastAsia"/>
              </w:rPr>
              <w:t>岗位设置</w:t>
            </w:r>
          </w:p>
          <w:p>
            <w:pPr>
              <w:jc w:val="center"/>
            </w:pPr>
            <w:r>
              <w:rPr>
                <w:rFonts w:hint="eastAsia"/>
              </w:rPr>
              <w:t>（技术/管理）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1</w:t>
            </w:r>
          </w:p>
        </w:tc>
        <w:tc>
          <w:tcPr>
            <w:tcW w:w="1222" w:type="dxa"/>
            <w:gridSpan w:val="2"/>
            <w:vAlign w:val="center"/>
          </w:tcPr>
          <w:p>
            <w:pPr>
              <w:jc w:val="center"/>
            </w:pPr>
          </w:p>
        </w:tc>
        <w:tc>
          <w:tcPr>
            <w:tcW w:w="895" w:type="dxa"/>
            <w:vAlign w:val="center"/>
          </w:tcPr>
          <w:p>
            <w:pPr>
              <w:jc w:val="center"/>
            </w:pPr>
          </w:p>
        </w:tc>
        <w:tc>
          <w:tcPr>
            <w:tcW w:w="1143"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2</w:t>
            </w:r>
          </w:p>
        </w:tc>
        <w:tc>
          <w:tcPr>
            <w:tcW w:w="1222" w:type="dxa"/>
            <w:gridSpan w:val="2"/>
            <w:vAlign w:val="center"/>
          </w:tcPr>
          <w:p>
            <w:pPr>
              <w:jc w:val="center"/>
            </w:pPr>
          </w:p>
        </w:tc>
        <w:tc>
          <w:tcPr>
            <w:tcW w:w="895" w:type="dxa"/>
            <w:vAlign w:val="center"/>
          </w:tcPr>
          <w:p>
            <w:pPr>
              <w:jc w:val="center"/>
            </w:pPr>
          </w:p>
        </w:tc>
        <w:tc>
          <w:tcPr>
            <w:tcW w:w="1143"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3</w:t>
            </w:r>
          </w:p>
        </w:tc>
        <w:tc>
          <w:tcPr>
            <w:tcW w:w="1222" w:type="dxa"/>
            <w:gridSpan w:val="2"/>
            <w:vAlign w:val="center"/>
          </w:tcPr>
          <w:p>
            <w:pPr>
              <w:jc w:val="center"/>
            </w:pPr>
          </w:p>
        </w:tc>
        <w:tc>
          <w:tcPr>
            <w:tcW w:w="895" w:type="dxa"/>
            <w:vAlign w:val="center"/>
          </w:tcPr>
          <w:p>
            <w:pPr>
              <w:jc w:val="center"/>
            </w:pPr>
          </w:p>
        </w:tc>
        <w:tc>
          <w:tcPr>
            <w:tcW w:w="1143"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3" w:type="dxa"/>
            <w:vAlign w:val="center"/>
          </w:tcPr>
          <w:p>
            <w:pPr>
              <w:jc w:val="center"/>
            </w:pPr>
            <w:r>
              <w:rPr>
                <w:rFonts w:hint="eastAsia"/>
              </w:rPr>
              <w:t>4</w:t>
            </w:r>
          </w:p>
        </w:tc>
        <w:tc>
          <w:tcPr>
            <w:tcW w:w="1222" w:type="dxa"/>
            <w:gridSpan w:val="2"/>
            <w:vAlign w:val="center"/>
          </w:tcPr>
          <w:p>
            <w:pPr>
              <w:jc w:val="center"/>
            </w:pPr>
          </w:p>
        </w:tc>
        <w:tc>
          <w:tcPr>
            <w:tcW w:w="895" w:type="dxa"/>
            <w:vAlign w:val="center"/>
          </w:tcPr>
          <w:p>
            <w:pPr>
              <w:jc w:val="center"/>
            </w:pPr>
          </w:p>
        </w:tc>
        <w:tc>
          <w:tcPr>
            <w:tcW w:w="1143" w:type="dxa"/>
            <w:vAlign w:val="center"/>
          </w:tcPr>
          <w:p>
            <w:pPr>
              <w:jc w:val="center"/>
            </w:pPr>
          </w:p>
        </w:tc>
        <w:tc>
          <w:tcPr>
            <w:tcW w:w="1143" w:type="dxa"/>
            <w:gridSpan w:val="2"/>
            <w:vAlign w:val="center"/>
          </w:tcPr>
          <w:p>
            <w:pPr>
              <w:jc w:val="center"/>
            </w:pPr>
          </w:p>
        </w:tc>
        <w:tc>
          <w:tcPr>
            <w:tcW w:w="1991" w:type="dxa"/>
            <w:gridSpan w:val="2"/>
            <w:vAlign w:val="center"/>
          </w:tcPr>
          <w:p>
            <w:pPr>
              <w:jc w:val="center"/>
            </w:pPr>
          </w:p>
        </w:tc>
        <w:tc>
          <w:tcPr>
            <w:tcW w:w="19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10"/>
          </w:tcPr>
          <w:p>
            <w:pPr>
              <w:jc w:val="center"/>
            </w:pPr>
            <w:r>
              <w:rPr>
                <w:rFonts w:hint="eastAsia"/>
              </w:rPr>
              <w:t>维护经费预期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4"/>
          </w:tcPr>
          <w:p>
            <w:r>
              <w:rPr>
                <w:rFonts w:hint="eastAsia"/>
              </w:rPr>
              <w:t>实验室</w:t>
            </w:r>
            <w:r>
              <w:t>改造</w:t>
            </w:r>
            <w:r>
              <w:rPr>
                <w:rFonts w:hint="eastAsia"/>
              </w:rPr>
              <w:t xml:space="preserve">        万元</w:t>
            </w:r>
          </w:p>
        </w:tc>
        <w:tc>
          <w:tcPr>
            <w:tcW w:w="2286" w:type="dxa"/>
            <w:gridSpan w:val="3"/>
          </w:tcPr>
          <w:p>
            <w:pPr>
              <w:jc w:val="right"/>
            </w:pPr>
            <w:r>
              <w:rPr>
                <w:rFonts w:hint="eastAsia"/>
              </w:rPr>
              <w:t>配套</w:t>
            </w:r>
            <w:r>
              <w:t>设备</w:t>
            </w:r>
            <w:r>
              <w:rPr>
                <w:rFonts w:hint="eastAsia"/>
              </w:rPr>
              <w:t xml:space="preserve">       万元 </w:t>
            </w:r>
          </w:p>
        </w:tc>
        <w:tc>
          <w:tcPr>
            <w:tcW w:w="3982" w:type="dxa"/>
            <w:gridSpan w:val="3"/>
          </w:tcPr>
          <w:p>
            <w:r>
              <w:rPr>
                <w:rFonts w:hint="eastAsia"/>
              </w:rPr>
              <w:t>预期耗材及运行维护</w:t>
            </w:r>
            <w:r>
              <w:t>费</w:t>
            </w:r>
            <w:r>
              <w:rPr>
                <w:rFonts w:hint="eastAsia"/>
              </w:rPr>
              <w:t xml:space="preserve">        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928" w:type="dxa"/>
            <w:gridSpan w:val="10"/>
          </w:tcPr>
          <w:p>
            <w:r>
              <w:rPr>
                <w:rFonts w:hint="eastAsia"/>
              </w:rPr>
              <w:t>维护经费拟解决途径：</w:t>
            </w:r>
          </w:p>
          <w:p/>
          <w:p/>
          <w:p/>
          <w:p/>
        </w:tc>
      </w:tr>
    </w:tbl>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四、使用效益</w:t>
      </w:r>
      <w:r>
        <w:rPr>
          <w:rFonts w:ascii="宋体" w:hAnsi="宋体"/>
          <w:b/>
          <w:sz w:val="24"/>
        </w:rPr>
        <w:t>及开放共享情况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327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rPr>
                <w:rFonts w:ascii="宋体" w:hAnsi="宋体"/>
                <w:szCs w:val="21"/>
              </w:rPr>
            </w:pPr>
            <w:r>
              <w:rPr>
                <w:rFonts w:hint="eastAsia" w:ascii="宋体" w:hAnsi="宋体"/>
                <w:szCs w:val="21"/>
              </w:rPr>
              <w:t>1、</w:t>
            </w:r>
            <w:r>
              <w:rPr>
                <w:rFonts w:hint="eastAsia"/>
                <w:szCs w:val="21"/>
              </w:rPr>
              <w:t>预期使用效益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用途</w:t>
            </w:r>
          </w:p>
        </w:tc>
        <w:tc>
          <w:tcPr>
            <w:tcW w:w="3271" w:type="dxa"/>
          </w:tcPr>
          <w:p>
            <w:pPr>
              <w:jc w:val="center"/>
              <w:rPr>
                <w:rFonts w:ascii="宋体" w:hAnsi="宋体"/>
                <w:szCs w:val="21"/>
              </w:rPr>
            </w:pPr>
            <w:r>
              <w:rPr>
                <w:rFonts w:hint="eastAsia" w:ascii="宋体" w:hAnsi="宋体"/>
                <w:szCs w:val="21"/>
              </w:rPr>
              <w:t>预期机时（小时/年）</w:t>
            </w:r>
          </w:p>
        </w:tc>
        <w:tc>
          <w:tcPr>
            <w:tcW w:w="3402" w:type="dxa"/>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教学</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本单位科研</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校内服务</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校外服务</w:t>
            </w:r>
          </w:p>
        </w:tc>
        <w:tc>
          <w:tcPr>
            <w:tcW w:w="3271" w:type="dxa"/>
          </w:tcPr>
          <w:p>
            <w:pPr>
              <w:jc w:val="center"/>
              <w:rPr>
                <w:rFonts w:ascii="宋体" w:hAnsi="宋体"/>
                <w:szCs w:val="21"/>
              </w:rPr>
            </w:pPr>
          </w:p>
        </w:tc>
        <w:tc>
          <w:tcPr>
            <w:tcW w:w="3402"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rPr>
                <w:rFonts w:ascii="宋体" w:hAnsi="宋体"/>
                <w:b/>
                <w:szCs w:val="21"/>
              </w:rPr>
            </w:pPr>
            <w:r>
              <w:rPr>
                <w:rFonts w:hint="eastAsia" w:ascii="宋体" w:hAnsi="宋体"/>
                <w:szCs w:val="21"/>
              </w:rPr>
              <w:t>2、拟收费标准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p>
        </w:tc>
        <w:tc>
          <w:tcPr>
            <w:tcW w:w="3271" w:type="dxa"/>
          </w:tcPr>
          <w:p>
            <w:pPr>
              <w:jc w:val="center"/>
              <w:rPr>
                <w:rFonts w:ascii="宋体" w:hAnsi="宋体"/>
                <w:szCs w:val="21"/>
              </w:rPr>
            </w:pPr>
            <w:r>
              <w:rPr>
                <w:rFonts w:hint="eastAsia" w:ascii="宋体" w:hAnsi="宋体"/>
                <w:szCs w:val="21"/>
              </w:rPr>
              <w:t>对校内价格</w:t>
            </w:r>
          </w:p>
        </w:tc>
        <w:tc>
          <w:tcPr>
            <w:tcW w:w="3402" w:type="dxa"/>
          </w:tcPr>
          <w:p>
            <w:pPr>
              <w:jc w:val="center"/>
              <w:rPr>
                <w:rFonts w:ascii="宋体" w:hAnsi="宋体"/>
                <w:szCs w:val="21"/>
              </w:rPr>
            </w:pPr>
            <w:r>
              <w:rPr>
                <w:rFonts w:hint="eastAsia" w:ascii="宋体" w:hAnsi="宋体"/>
                <w:szCs w:val="21"/>
              </w:rPr>
              <w:t>对校外价格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按样品计费</w:t>
            </w:r>
          </w:p>
        </w:tc>
        <w:tc>
          <w:tcPr>
            <w:tcW w:w="3271" w:type="dxa"/>
          </w:tcPr>
          <w:p>
            <w:pPr>
              <w:jc w:val="right"/>
              <w:rPr>
                <w:rFonts w:ascii="宋体" w:hAnsi="宋体"/>
                <w:szCs w:val="21"/>
              </w:rPr>
            </w:pPr>
            <w:r>
              <w:rPr>
                <w:rFonts w:hint="eastAsia" w:ascii="宋体" w:hAnsi="宋体"/>
                <w:szCs w:val="21"/>
              </w:rPr>
              <w:t>元/样品</w:t>
            </w:r>
          </w:p>
        </w:tc>
        <w:tc>
          <w:tcPr>
            <w:tcW w:w="3402" w:type="dxa"/>
          </w:tcPr>
          <w:p>
            <w:pPr>
              <w:jc w:val="right"/>
              <w:rPr>
                <w:rFonts w:ascii="宋体" w:hAnsi="宋体"/>
                <w:b/>
                <w:szCs w:val="21"/>
              </w:rPr>
            </w:pPr>
            <w:r>
              <w:rPr>
                <w:rFonts w:hint="eastAsia" w:ascii="宋体" w:hAnsi="宋体"/>
                <w:szCs w:val="21"/>
              </w:rPr>
              <w:t>元/样品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jc w:val="center"/>
              <w:rPr>
                <w:rFonts w:ascii="宋体" w:hAnsi="宋体"/>
                <w:szCs w:val="21"/>
              </w:rPr>
            </w:pPr>
            <w:r>
              <w:rPr>
                <w:rFonts w:hint="eastAsia" w:ascii="宋体" w:hAnsi="宋体"/>
                <w:szCs w:val="21"/>
              </w:rPr>
              <w:t>按时间计费</w:t>
            </w:r>
          </w:p>
        </w:tc>
        <w:tc>
          <w:tcPr>
            <w:tcW w:w="3271" w:type="dxa"/>
          </w:tcPr>
          <w:p>
            <w:pPr>
              <w:jc w:val="right"/>
              <w:rPr>
                <w:rFonts w:ascii="宋体" w:hAnsi="宋体"/>
                <w:szCs w:val="21"/>
              </w:rPr>
            </w:pPr>
            <w:r>
              <w:rPr>
                <w:rFonts w:hint="eastAsia" w:ascii="宋体" w:hAnsi="宋体"/>
                <w:szCs w:val="21"/>
              </w:rPr>
              <w:t>元/小时</w:t>
            </w:r>
          </w:p>
        </w:tc>
        <w:tc>
          <w:tcPr>
            <w:tcW w:w="3402" w:type="dxa"/>
          </w:tcPr>
          <w:p>
            <w:pPr>
              <w:jc w:val="right"/>
              <w:rPr>
                <w:rFonts w:ascii="宋体" w:hAnsi="宋体"/>
                <w:b/>
                <w:szCs w:val="21"/>
              </w:rPr>
            </w:pPr>
            <w:r>
              <w:rPr>
                <w:rFonts w:hint="eastAsia" w:ascii="宋体" w:hAnsi="宋体"/>
                <w:szCs w:val="21"/>
              </w:rPr>
              <w:t>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rPr>
                <w:rFonts w:ascii="宋体" w:hAnsi="宋体"/>
                <w:szCs w:val="21"/>
              </w:rPr>
            </w:pPr>
            <w:r>
              <w:rPr>
                <w:rFonts w:hint="eastAsia" w:ascii="宋体" w:hAnsi="宋体"/>
                <w:szCs w:val="21"/>
              </w:rPr>
              <w:t>收费标准的补充说明：</w:t>
            </w:r>
          </w:p>
          <w:p>
            <w:pPr>
              <w:rPr>
                <w:rFonts w:ascii="宋体" w:hAnsi="宋体"/>
                <w:szCs w:val="21"/>
              </w:rPr>
            </w:pPr>
          </w:p>
          <w:p>
            <w:pPr>
              <w:rPr>
                <w:rFonts w:ascii="宋体" w:hAnsi="宋体"/>
                <w:szCs w:val="21"/>
              </w:rPr>
            </w:pPr>
          </w:p>
          <w:p>
            <w:pPr>
              <w:rPr>
                <w:rFonts w:ascii="宋体" w:hAnsi="宋体"/>
                <w:szCs w:val="21"/>
              </w:rPr>
            </w:pPr>
          </w:p>
          <w:p>
            <w:pPr>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rPr>
                <w:rFonts w:ascii="宋体" w:hAnsi="宋体"/>
                <w:szCs w:val="21"/>
              </w:rPr>
            </w:pPr>
            <w:r>
              <w:rPr>
                <w:rFonts w:hint="eastAsia" w:ascii="宋体" w:hAnsi="宋体"/>
                <w:szCs w:val="21"/>
              </w:rPr>
              <w:t>收费标准的核算依据：</w:t>
            </w: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8897" w:type="dxa"/>
            <w:gridSpan w:val="3"/>
          </w:tcPr>
          <w:p>
            <w:pPr>
              <w:jc w:val="left"/>
              <w:rPr>
                <w:rFonts w:ascii="宋体" w:hAnsi="宋体"/>
                <w:szCs w:val="21"/>
              </w:rPr>
            </w:pPr>
            <w:r>
              <w:rPr>
                <w:rFonts w:hint="eastAsia" w:ascii="宋体" w:hAnsi="宋体"/>
                <w:szCs w:val="21"/>
              </w:rPr>
              <w:t>3、预期设备购置后主要服务科研项目或课题组</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tcPr>
          <w:p>
            <w:pPr>
              <w:jc w:val="left"/>
              <w:rPr>
                <w:rFonts w:ascii="宋体" w:hAnsi="宋体"/>
                <w:szCs w:val="21"/>
              </w:rPr>
            </w:pPr>
            <w:r>
              <w:rPr>
                <w:rFonts w:hint="eastAsia" w:ascii="宋体" w:hAnsi="宋体"/>
                <w:szCs w:val="21"/>
              </w:rPr>
              <w:t>4、设备购置可能存在的风险预期及应对策略</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8897" w:type="dxa"/>
            <w:gridSpan w:val="3"/>
          </w:tcPr>
          <w:p>
            <w:pPr>
              <w:numPr>
                <w:ilvl w:val="0"/>
                <w:numId w:val="3"/>
              </w:numPr>
              <w:jc w:val="left"/>
              <w:rPr>
                <w:rFonts w:ascii="宋体" w:hAnsi="宋体"/>
                <w:szCs w:val="21"/>
              </w:rPr>
            </w:pPr>
            <w:r>
              <w:rPr>
                <w:rFonts w:hint="eastAsia" w:ascii="宋体" w:hAnsi="宋体"/>
                <w:szCs w:val="21"/>
              </w:rPr>
              <w:t>其它</w:t>
            </w:r>
            <w:r>
              <w:rPr>
                <w:rFonts w:ascii="宋体" w:hAnsi="宋体"/>
                <w:szCs w:val="21"/>
              </w:rPr>
              <w:t>需要说明的内容</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tc>
      </w:tr>
    </w:tbl>
    <w:p>
      <w:pPr>
        <w:rPr>
          <w:rFonts w:ascii="宋体" w:hAnsi="宋体"/>
          <w:b/>
          <w:sz w:val="24"/>
        </w:rPr>
      </w:pPr>
    </w:p>
    <w:p>
      <w:pPr>
        <w:rPr>
          <w:rFonts w:ascii="宋体" w:hAnsi="宋体"/>
          <w:b/>
          <w:sz w:val="24"/>
        </w:rPr>
      </w:pPr>
      <w:r>
        <w:rPr>
          <w:rFonts w:hint="eastAsia" w:ascii="宋体" w:hAnsi="宋体"/>
          <w:b/>
          <w:sz w:val="24"/>
        </w:rPr>
        <w:t>五、论证审批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46"/>
        <w:gridCol w:w="1939"/>
        <w:gridCol w:w="1275"/>
        <w:gridCol w:w="1275"/>
        <w:gridCol w:w="127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7"/>
            <w:tcBorders>
              <w:bottom w:val="single" w:color="auto" w:sz="4" w:space="0"/>
            </w:tcBorders>
            <w:vAlign w:val="center"/>
          </w:tcPr>
          <w:p>
            <w:pPr>
              <w:ind w:firstLine="420" w:firstLineChars="200"/>
            </w:pPr>
            <w:r>
              <w:t>以上所填内容属实</w:t>
            </w:r>
            <w:r>
              <w:rPr>
                <w:rFonts w:hint="eastAsia"/>
              </w:rPr>
              <w:t>。</w:t>
            </w:r>
          </w:p>
          <w:p>
            <w:pPr>
              <w:ind w:firstLine="5670" w:firstLineChars="2700"/>
            </w:pPr>
          </w:p>
          <w:p>
            <w:pPr>
              <w:ind w:firstLine="5670" w:firstLineChars="2700"/>
            </w:pPr>
          </w:p>
          <w:p>
            <w:pPr>
              <w:ind w:firstLine="5670" w:firstLineChars="2700"/>
            </w:pPr>
            <w:r>
              <w:rPr>
                <w:rFonts w:hint="eastAsia"/>
              </w:rPr>
              <w:t xml:space="preserve">申请人签字：                   </w:t>
            </w:r>
          </w:p>
          <w:p>
            <w:pPr>
              <w:ind w:firstLine="3570" w:firstLineChars="1700"/>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7"/>
            <w:tcBorders>
              <w:bottom w:val="single" w:color="auto" w:sz="4" w:space="0"/>
            </w:tcBorders>
            <w:vAlign w:val="center"/>
          </w:tcPr>
          <w:p>
            <w:pPr>
              <w:ind w:firstLine="3570" w:firstLineChars="1700"/>
              <w:jc w:val="left"/>
            </w:pPr>
            <w:r>
              <w:rPr>
                <w:rFonts w:hint="eastAsia"/>
              </w:rPr>
              <w:t>评审组成员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4" w:space="0"/>
            </w:tcBorders>
            <w:vAlign w:val="center"/>
          </w:tcPr>
          <w:p>
            <w:pPr>
              <w:jc w:val="center"/>
            </w:pPr>
            <w:r>
              <w:rPr>
                <w:rFonts w:hint="eastAsia"/>
              </w:rPr>
              <w:t>序号</w:t>
            </w:r>
          </w:p>
        </w:tc>
        <w:tc>
          <w:tcPr>
            <w:tcW w:w="1246" w:type="dxa"/>
            <w:tcBorders>
              <w:bottom w:val="single" w:color="auto" w:sz="4" w:space="0"/>
            </w:tcBorders>
            <w:vAlign w:val="center"/>
          </w:tcPr>
          <w:p>
            <w:pPr>
              <w:jc w:val="center"/>
            </w:pPr>
            <w:r>
              <w:rPr>
                <w:rFonts w:hint="eastAsia"/>
              </w:rPr>
              <w:t>姓名</w:t>
            </w:r>
          </w:p>
        </w:tc>
        <w:tc>
          <w:tcPr>
            <w:tcW w:w="1939" w:type="dxa"/>
            <w:tcBorders>
              <w:bottom w:val="single" w:color="auto" w:sz="4" w:space="0"/>
            </w:tcBorders>
            <w:vAlign w:val="center"/>
          </w:tcPr>
          <w:p>
            <w:pPr>
              <w:jc w:val="center"/>
            </w:pPr>
            <w:r>
              <w:rPr>
                <w:rFonts w:hint="eastAsia"/>
              </w:rPr>
              <w:t>身份证号或工号</w:t>
            </w:r>
          </w:p>
        </w:tc>
        <w:tc>
          <w:tcPr>
            <w:tcW w:w="1275" w:type="dxa"/>
            <w:tcBorders>
              <w:bottom w:val="single" w:color="auto" w:sz="4" w:space="0"/>
            </w:tcBorders>
            <w:vAlign w:val="center"/>
          </w:tcPr>
          <w:p>
            <w:pPr>
              <w:jc w:val="center"/>
            </w:pPr>
            <w:r>
              <w:rPr>
                <w:rFonts w:hint="eastAsia"/>
              </w:rPr>
              <w:t>单位</w:t>
            </w:r>
          </w:p>
        </w:tc>
        <w:tc>
          <w:tcPr>
            <w:tcW w:w="1275" w:type="dxa"/>
            <w:tcBorders>
              <w:bottom w:val="single" w:color="auto" w:sz="4" w:space="0"/>
            </w:tcBorders>
            <w:vAlign w:val="center"/>
          </w:tcPr>
          <w:p>
            <w:pPr>
              <w:jc w:val="center"/>
            </w:pPr>
            <w:r>
              <w:rPr>
                <w:rFonts w:hint="eastAsia"/>
              </w:rPr>
              <w:t>职称</w:t>
            </w:r>
          </w:p>
        </w:tc>
        <w:tc>
          <w:tcPr>
            <w:tcW w:w="1275" w:type="dxa"/>
            <w:tcBorders>
              <w:bottom w:val="single" w:color="auto" w:sz="4" w:space="0"/>
            </w:tcBorders>
            <w:vAlign w:val="center"/>
          </w:tcPr>
          <w:p>
            <w:pPr>
              <w:jc w:val="center"/>
            </w:pPr>
            <w:r>
              <w:rPr>
                <w:rFonts w:hint="eastAsia"/>
              </w:rPr>
              <w:t>电话</w:t>
            </w:r>
          </w:p>
        </w:tc>
        <w:tc>
          <w:tcPr>
            <w:tcW w:w="1278" w:type="dxa"/>
            <w:tcBorders>
              <w:bottom w:val="single" w:color="auto" w:sz="4" w:space="0"/>
            </w:tcBorders>
            <w:vAlign w:val="center"/>
          </w:tcPr>
          <w:p>
            <w:pPr>
              <w:jc w:val="center"/>
            </w:pPr>
            <w:r>
              <w:rPr>
                <w:rFonts w:hint="eastAsia"/>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4" w:space="0"/>
            </w:tcBorders>
            <w:vAlign w:val="center"/>
          </w:tcPr>
          <w:p>
            <w:pPr>
              <w:jc w:val="center"/>
            </w:pPr>
            <w:r>
              <w:rPr>
                <w:rFonts w:hint="eastAsia"/>
              </w:rPr>
              <w:t>1</w:t>
            </w:r>
          </w:p>
        </w:tc>
        <w:tc>
          <w:tcPr>
            <w:tcW w:w="1246" w:type="dxa"/>
            <w:tcBorders>
              <w:bottom w:val="single" w:color="auto" w:sz="4" w:space="0"/>
            </w:tcBorders>
            <w:vAlign w:val="center"/>
          </w:tcPr>
          <w:p>
            <w:pPr>
              <w:jc w:val="center"/>
            </w:pPr>
          </w:p>
        </w:tc>
        <w:tc>
          <w:tcPr>
            <w:tcW w:w="1939"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4" w:space="0"/>
            </w:tcBorders>
            <w:vAlign w:val="center"/>
          </w:tcPr>
          <w:p>
            <w:pPr>
              <w:jc w:val="center"/>
            </w:pPr>
            <w:r>
              <w:rPr>
                <w:rFonts w:hint="eastAsia"/>
              </w:rPr>
              <w:t>2</w:t>
            </w:r>
          </w:p>
        </w:tc>
        <w:tc>
          <w:tcPr>
            <w:tcW w:w="1246" w:type="dxa"/>
            <w:tcBorders>
              <w:bottom w:val="single" w:color="auto" w:sz="4" w:space="0"/>
            </w:tcBorders>
            <w:vAlign w:val="center"/>
          </w:tcPr>
          <w:p>
            <w:pPr>
              <w:jc w:val="center"/>
            </w:pPr>
          </w:p>
        </w:tc>
        <w:tc>
          <w:tcPr>
            <w:tcW w:w="1939"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4" w:space="0"/>
            </w:tcBorders>
            <w:vAlign w:val="center"/>
          </w:tcPr>
          <w:p>
            <w:pPr>
              <w:jc w:val="center"/>
            </w:pPr>
            <w:r>
              <w:rPr>
                <w:rFonts w:hint="eastAsia"/>
              </w:rPr>
              <w:t>3</w:t>
            </w:r>
          </w:p>
        </w:tc>
        <w:tc>
          <w:tcPr>
            <w:tcW w:w="1246" w:type="dxa"/>
            <w:tcBorders>
              <w:bottom w:val="single" w:color="auto" w:sz="4" w:space="0"/>
            </w:tcBorders>
            <w:vAlign w:val="center"/>
          </w:tcPr>
          <w:p>
            <w:pPr>
              <w:jc w:val="center"/>
            </w:pPr>
          </w:p>
        </w:tc>
        <w:tc>
          <w:tcPr>
            <w:tcW w:w="1939"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4" w:space="0"/>
            </w:tcBorders>
            <w:vAlign w:val="center"/>
          </w:tcPr>
          <w:p>
            <w:pPr>
              <w:jc w:val="center"/>
            </w:pPr>
            <w:r>
              <w:rPr>
                <w:rFonts w:hint="eastAsia"/>
              </w:rPr>
              <w:t>4</w:t>
            </w:r>
          </w:p>
        </w:tc>
        <w:tc>
          <w:tcPr>
            <w:tcW w:w="1246" w:type="dxa"/>
            <w:tcBorders>
              <w:bottom w:val="single" w:color="auto" w:sz="4" w:space="0"/>
            </w:tcBorders>
            <w:vAlign w:val="center"/>
          </w:tcPr>
          <w:p>
            <w:pPr>
              <w:jc w:val="center"/>
            </w:pPr>
          </w:p>
        </w:tc>
        <w:tc>
          <w:tcPr>
            <w:tcW w:w="1939"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4" w:space="0"/>
            </w:tcBorders>
            <w:vAlign w:val="center"/>
          </w:tcPr>
          <w:p>
            <w:pPr>
              <w:jc w:val="center"/>
            </w:pPr>
            <w:r>
              <w:rPr>
                <w:rFonts w:hint="eastAsia"/>
              </w:rPr>
              <w:t>5</w:t>
            </w:r>
          </w:p>
        </w:tc>
        <w:tc>
          <w:tcPr>
            <w:tcW w:w="1246" w:type="dxa"/>
            <w:tcBorders>
              <w:bottom w:val="single" w:color="auto" w:sz="4" w:space="0"/>
            </w:tcBorders>
            <w:vAlign w:val="center"/>
          </w:tcPr>
          <w:p>
            <w:pPr>
              <w:jc w:val="center"/>
            </w:pPr>
          </w:p>
        </w:tc>
        <w:tc>
          <w:tcPr>
            <w:tcW w:w="1939"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5" w:type="dxa"/>
            <w:tcBorders>
              <w:bottom w:val="single" w:color="auto" w:sz="4" w:space="0"/>
            </w:tcBorders>
            <w:vAlign w:val="center"/>
          </w:tcPr>
          <w:p>
            <w:pPr>
              <w:jc w:val="center"/>
            </w:pPr>
          </w:p>
        </w:tc>
        <w:tc>
          <w:tcPr>
            <w:tcW w:w="127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7"/>
            <w:tcBorders>
              <w:bottom w:val="single" w:color="auto" w:sz="4" w:space="0"/>
            </w:tcBorders>
          </w:tcPr>
          <w:p>
            <w:pPr>
              <w:rPr>
                <w:highlight w:val="yellow"/>
              </w:rPr>
            </w:pPr>
            <w:r>
              <w:rPr>
                <w:rFonts w:hint="eastAsia"/>
              </w:rPr>
              <w:t>评审组评审意见：</w:t>
            </w:r>
            <w:r>
              <w:rPr>
                <w:rFonts w:hint="eastAsia"/>
                <w:highlight w:val="yellow"/>
              </w:rPr>
              <w:t>（需对可行性、配置是否满足需要、价格是否合理、资源配置、查重、进口等进行评价）</w:t>
            </w:r>
          </w:p>
          <w:p/>
          <w:p/>
          <w:p/>
          <w:p/>
          <w:p/>
          <w:p/>
          <w:p/>
          <w:p>
            <w:pPr>
              <w:ind w:right="420"/>
              <w:jc w:val="center"/>
            </w:pPr>
            <w:r>
              <w:rPr>
                <w:rFonts w:hint="eastAsia"/>
              </w:rPr>
              <w:t xml:space="preserve">                                     组长</w:t>
            </w:r>
            <w:r>
              <w:t>签字</w:t>
            </w:r>
            <w:r>
              <w:rPr>
                <w:rFonts w:hint="eastAsia"/>
              </w:rPr>
              <w:t>：</w:t>
            </w:r>
          </w:p>
          <w:p>
            <w:pPr>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7"/>
            <w:tcBorders>
              <w:bottom w:val="single" w:color="auto" w:sz="4" w:space="0"/>
            </w:tcBorders>
          </w:tcPr>
          <w:p>
            <w:r>
              <w:rPr>
                <w:rFonts w:hint="eastAsia"/>
              </w:rPr>
              <w:t>法律专家意见（此栏仅</w:t>
            </w:r>
            <w:r>
              <w:t>进口设备需要填写</w:t>
            </w:r>
            <w:r>
              <w:rPr>
                <w:rFonts w:hint="eastAsia"/>
              </w:rPr>
              <w:t>）</w:t>
            </w:r>
          </w:p>
          <w:p/>
          <w:p/>
          <w:p>
            <w:r>
              <w:rPr>
                <w:rFonts w:hint="eastAsia"/>
              </w:rPr>
              <w:t xml:space="preserve"> </w:t>
            </w:r>
          </w:p>
          <w:p>
            <w:pPr>
              <w:ind w:right="420"/>
              <w:jc w:val="center"/>
            </w:pPr>
            <w:r>
              <w:rPr>
                <w:rFonts w:hint="eastAsia"/>
              </w:rPr>
              <w:t xml:space="preserve">                                    专家</w:t>
            </w:r>
            <w:r>
              <w:t>签字</w:t>
            </w:r>
            <w:r>
              <w:rPr>
                <w:rFonts w:hint="eastAsia"/>
              </w:rPr>
              <w:t>：</w:t>
            </w:r>
          </w:p>
          <w:p>
            <w:pPr>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8928" w:type="dxa"/>
            <w:gridSpan w:val="7"/>
            <w:tcBorders>
              <w:top w:val="single" w:color="auto" w:sz="4" w:space="0"/>
            </w:tcBorders>
            <w:vAlign w:val="bottom"/>
          </w:tcPr>
          <w:p>
            <w:pPr>
              <w:ind w:right="420"/>
            </w:pPr>
            <w:r>
              <w:rPr>
                <w:rFonts w:hint="eastAsia"/>
              </w:rPr>
              <w:t>单位负责人意见：</w:t>
            </w:r>
          </w:p>
          <w:p>
            <w:pPr>
              <w:ind w:right="420"/>
            </w:pPr>
          </w:p>
          <w:p>
            <w:pPr>
              <w:ind w:right="420"/>
              <w:jc w:val="right"/>
            </w:pPr>
          </w:p>
          <w:p>
            <w:pPr>
              <w:ind w:right="420"/>
              <w:jc w:val="right"/>
            </w:pPr>
          </w:p>
          <w:p>
            <w:pPr>
              <w:ind w:right="420"/>
              <w:jc w:val="right"/>
            </w:pPr>
          </w:p>
          <w:p>
            <w:pPr>
              <w:ind w:right="420"/>
              <w:jc w:val="right"/>
            </w:pPr>
          </w:p>
          <w:p>
            <w:pPr>
              <w:ind w:right="420"/>
              <w:jc w:val="right"/>
            </w:pPr>
          </w:p>
          <w:p>
            <w:pPr>
              <w:ind w:right="420"/>
              <w:jc w:val="right"/>
            </w:pPr>
          </w:p>
          <w:p>
            <w:pPr>
              <w:ind w:right="420"/>
              <w:jc w:val="right"/>
            </w:pPr>
          </w:p>
          <w:p>
            <w:pPr>
              <w:ind w:right="420"/>
              <w:jc w:val="center"/>
            </w:pPr>
            <w:r>
              <w:rPr>
                <w:rFonts w:hint="eastAsia"/>
              </w:rPr>
              <w:t xml:space="preserve">                                       负责人签字：        </w:t>
            </w:r>
            <w:r>
              <w:t xml:space="preserve">     </w:t>
            </w:r>
            <w:r>
              <w:rPr>
                <w:rFonts w:hint="eastAsia"/>
              </w:rPr>
              <w:t xml:space="preserve">    </w:t>
            </w:r>
            <w:r>
              <w:t xml:space="preserve"> </w:t>
            </w:r>
            <w:r>
              <w:rPr>
                <w:rFonts w:hint="eastAsia"/>
              </w:rPr>
              <w:t xml:space="preserve">                             </w:t>
            </w:r>
          </w:p>
          <w:p>
            <w:pPr>
              <w:ind w:right="420"/>
              <w:jc w:val="left"/>
            </w:pPr>
            <w:r>
              <w:rPr>
                <w:rFonts w:hint="eastAsia"/>
              </w:rPr>
              <w:t xml:space="preserve">                                                     单位公章：</w:t>
            </w:r>
          </w:p>
          <w:p>
            <w:pPr>
              <w:ind w:right="420"/>
              <w:jc w:val="right"/>
            </w:pPr>
            <w:r>
              <w:rPr>
                <w:rFonts w:hint="eastAsia"/>
              </w:rPr>
              <w:t xml:space="preserve">         </w:t>
            </w:r>
            <w:r>
              <w:t xml:space="preserve"> </w:t>
            </w:r>
            <w:r>
              <w:rPr>
                <w:rFonts w:hint="eastAsia"/>
              </w:rPr>
              <w:t xml:space="preserve">                             年    月    日</w:t>
            </w:r>
          </w:p>
        </w:tc>
      </w:tr>
    </w:tbl>
    <w:p>
      <w:pPr>
        <w:rPr>
          <w:rFonts w:ascii="宋体" w:hAnsi="宋体"/>
          <w:b/>
          <w:szCs w:val="21"/>
        </w:rPr>
      </w:pPr>
    </w:p>
    <w:p>
      <w:pPr>
        <w:widowControl/>
        <w:jc w:val="left"/>
        <w:rPr>
          <w:rFonts w:ascii="华文仿宋" w:hAnsi="华文仿宋" w:eastAsia="华文仿宋" w:cs="Times New Roman"/>
          <w:b/>
          <w:color w:val="000000" w:themeColor="text1"/>
          <w:sz w:val="28"/>
          <w:szCs w:val="28"/>
          <w14:textFill>
            <w14:solidFill>
              <w14:schemeClr w14:val="tx1"/>
            </w14:solidFill>
          </w14:textFill>
        </w:rPr>
      </w:pPr>
    </w:p>
    <w:p>
      <w:pPr>
        <w:widowControl/>
        <w:jc w:val="left"/>
        <w:rPr>
          <w:rFonts w:ascii="华文仿宋" w:hAnsi="华文仿宋" w:eastAsia="华文仿宋" w:cs="Times New Roman"/>
          <w:b/>
          <w:color w:val="000000" w:themeColor="text1"/>
          <w:sz w:val="28"/>
          <w:szCs w:val="28"/>
          <w14:textFill>
            <w14:solidFill>
              <w14:schemeClr w14:val="tx1"/>
            </w14:solidFill>
          </w14:textFill>
        </w:rPr>
      </w:pPr>
    </w:p>
    <w:p>
      <w:pPr>
        <w:jc w:val="left"/>
        <w:rPr>
          <w:rFonts w:ascii="华文仿宋" w:hAnsi="华文仿宋" w:eastAsia="华文仿宋" w:cs="Times New Roman"/>
          <w:b/>
          <w:color w:val="000000" w:themeColor="text1"/>
          <w:sz w:val="28"/>
          <w:szCs w:val="28"/>
          <w14:textFill>
            <w14:solidFill>
              <w14:schemeClr w14:val="tx1"/>
            </w14:solidFill>
          </w14:textFill>
        </w:rPr>
      </w:pPr>
    </w:p>
    <w:p>
      <w:pPr>
        <w:pStyle w:val="3"/>
      </w:pPr>
      <w:r>
        <w:rPr>
          <w:rFonts w:hint="eastAsia"/>
        </w:rPr>
        <w:t>附件</w:t>
      </w:r>
      <w:r>
        <w:t xml:space="preserve">5   </w:t>
      </w:r>
      <w:r>
        <w:rPr>
          <w:rFonts w:hint="eastAsia"/>
        </w:rPr>
        <w:t>采购比价报告</w:t>
      </w:r>
    </w:p>
    <w:p>
      <w:pPr>
        <w:jc w:val="center"/>
        <w:rPr>
          <w:rFonts w:ascii="黑体" w:hAnsi="Times New Roman" w:eastAsia="黑体" w:cs="Times New Roman"/>
          <w:b/>
          <w:color w:val="000000" w:themeColor="text1"/>
          <w:sz w:val="13"/>
          <w:szCs w:val="13"/>
          <w14:textFill>
            <w14:solidFill>
              <w14:schemeClr w14:val="tx1"/>
            </w14:solidFill>
          </w14:textFill>
        </w:rPr>
      </w:pPr>
      <w:r>
        <w:rPr>
          <w:rFonts w:hint="eastAsia" w:ascii="黑体" w:hAnsi="Times New Roman" w:eastAsia="黑体" w:cs="Times New Roman"/>
          <w:b/>
          <w:color w:val="000000" w:themeColor="text1"/>
          <w:sz w:val="44"/>
          <w:szCs w:val="44"/>
          <w14:textFill>
            <w14:solidFill>
              <w14:schemeClr w14:val="tx1"/>
            </w14:solidFill>
          </w14:textFill>
        </w:rPr>
        <w:t>北京师范大学比价采购报告</w:t>
      </w:r>
    </w:p>
    <w:tbl>
      <w:tblPr>
        <w:tblStyle w:val="11"/>
        <w:tblW w:w="925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09"/>
        <w:gridCol w:w="1418"/>
        <w:gridCol w:w="963"/>
        <w:gridCol w:w="51"/>
        <w:gridCol w:w="796"/>
        <w:gridCol w:w="392"/>
        <w:gridCol w:w="180"/>
        <w:gridCol w:w="420"/>
        <w:gridCol w:w="840"/>
        <w:gridCol w:w="48"/>
        <w:gridCol w:w="24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47" w:type="dxa"/>
            <w:vAlign w:val="center"/>
          </w:tcPr>
          <w:p>
            <w:pPr>
              <w:jc w:val="center"/>
              <w:rPr>
                <w:rFonts w:ascii="黑体" w:eastAsia="黑体"/>
                <w:b/>
                <w:color w:val="000000" w:themeColor="text1"/>
                <w:szCs w:val="21"/>
                <w14:textFill>
                  <w14:solidFill>
                    <w14:schemeClr w14:val="tx1"/>
                  </w14:solidFill>
                </w14:textFill>
              </w:rPr>
            </w:pPr>
            <w:r>
              <w:rPr>
                <w:rFonts w:ascii="黑体" w:eastAsia="黑体"/>
                <w:b/>
                <w:color w:val="000000" w:themeColor="text1"/>
                <w:szCs w:val="21"/>
                <w14:textFill>
                  <w14:solidFill>
                    <w14:schemeClr w14:val="tx1"/>
                  </w14:solidFill>
                </w14:textFill>
              </w:rPr>
              <w:t>采购名称</w:t>
            </w:r>
          </w:p>
        </w:tc>
        <w:tc>
          <w:tcPr>
            <w:tcW w:w="4509" w:type="dxa"/>
            <w:gridSpan w:val="7"/>
            <w:vAlign w:val="center"/>
          </w:tcPr>
          <w:p>
            <w:pPr>
              <w:jc w:val="left"/>
              <w:rPr>
                <w:rFonts w:ascii="黑体" w:eastAsia="黑体"/>
                <w:b/>
                <w:color w:val="000000" w:themeColor="text1"/>
                <w:szCs w:val="21"/>
                <w14:textFill>
                  <w14:solidFill>
                    <w14:schemeClr w14:val="tx1"/>
                  </w14:solidFill>
                </w14:textFill>
              </w:rPr>
            </w:pPr>
          </w:p>
        </w:tc>
        <w:tc>
          <w:tcPr>
            <w:tcW w:w="1308" w:type="dxa"/>
            <w:gridSpan w:val="3"/>
            <w:vAlign w:val="center"/>
          </w:tcPr>
          <w:p>
            <w:pPr>
              <w:jc w:val="left"/>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采购数量</w:t>
            </w:r>
          </w:p>
        </w:tc>
        <w:tc>
          <w:tcPr>
            <w:tcW w:w="1989" w:type="dxa"/>
            <w:gridSpan w:val="2"/>
            <w:vAlign w:val="center"/>
          </w:tcPr>
          <w:p>
            <w:pPr>
              <w:jc w:val="left"/>
              <w:rPr>
                <w:rFonts w:asci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47"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经费项目号</w:t>
            </w:r>
          </w:p>
        </w:tc>
        <w:tc>
          <w:tcPr>
            <w:tcW w:w="3090" w:type="dxa"/>
            <w:gridSpan w:val="3"/>
            <w:vAlign w:val="center"/>
          </w:tcPr>
          <w:p>
            <w:pPr>
              <w:jc w:val="center"/>
              <w:rPr>
                <w:rFonts w:ascii="黑体" w:eastAsia="黑体"/>
                <w:color w:val="000000" w:themeColor="text1"/>
                <w:sz w:val="24"/>
                <w14:textFill>
                  <w14:solidFill>
                    <w14:schemeClr w14:val="tx1"/>
                  </w14:solidFill>
                </w14:textFill>
              </w:rPr>
            </w:pPr>
          </w:p>
        </w:tc>
        <w:tc>
          <w:tcPr>
            <w:tcW w:w="1419" w:type="dxa"/>
            <w:gridSpan w:val="4"/>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经费类别</w:t>
            </w:r>
          </w:p>
        </w:tc>
        <w:tc>
          <w:tcPr>
            <w:tcW w:w="3297" w:type="dxa"/>
            <w:gridSpan w:val="5"/>
            <w:vAlign w:val="center"/>
          </w:tcPr>
          <w:p>
            <w:pPr>
              <w:rPr>
                <w:rFonts w:ascii="黑体" w:eastAsia="黑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47"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审核单编号</w:t>
            </w:r>
          </w:p>
        </w:tc>
        <w:tc>
          <w:tcPr>
            <w:tcW w:w="7806" w:type="dxa"/>
            <w:gridSpan w:val="12"/>
            <w:vAlign w:val="center"/>
          </w:tcPr>
          <w:p>
            <w:pPr>
              <w:ind w:firstLine="3080" w:firstLineChars="1400"/>
              <w:jc w:val="righ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（此编号在国有资产管理处2</w:t>
            </w:r>
            <w:r>
              <w:rPr>
                <w:rFonts w:asciiTheme="minorEastAsia" w:hAnsiTheme="minorEastAsia"/>
                <w:color w:val="000000" w:themeColor="text1"/>
                <w:sz w:val="22"/>
                <w14:textFill>
                  <w14:solidFill>
                    <w14:schemeClr w14:val="tx1"/>
                  </w14:solidFill>
                </w14:textFill>
              </w:rPr>
              <w:t>05</w:t>
            </w:r>
            <w:r>
              <w:rPr>
                <w:rFonts w:hint="eastAsia" w:asciiTheme="minorEastAsia" w:hAnsiTheme="minorEastAsia"/>
                <w:color w:val="000000" w:themeColor="text1"/>
                <w:sz w:val="22"/>
                <w14:textFill>
                  <w14:solidFill>
                    <w14:schemeClr w14:val="tx1"/>
                  </w14:solidFill>
                </w14:textFill>
              </w:rPr>
              <w:t>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47" w:type="dxa"/>
            <w:vMerge w:val="restart"/>
            <w:vAlign w:val="center"/>
          </w:tcPr>
          <w:p>
            <w:pPr>
              <w:jc w:val="left"/>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比价小组</w:t>
            </w:r>
          </w:p>
          <w:p>
            <w:pPr>
              <w:jc w:val="left"/>
              <w:rPr>
                <w:rFonts w:ascii="黑体" w:eastAsia="黑体"/>
                <w:color w:val="000000" w:themeColor="text1"/>
                <w:sz w:val="24"/>
                <w14:textFill>
                  <w14:solidFill>
                    <w14:schemeClr w14:val="tx1"/>
                  </w14:solidFill>
                </w14:textFill>
              </w:rPr>
            </w:pPr>
            <w:r>
              <w:rPr>
                <w:rFonts w:hint="eastAsia" w:ascii="黑体" w:eastAsia="黑体"/>
                <w:b/>
                <w:color w:val="000000" w:themeColor="text1"/>
                <w:szCs w:val="21"/>
                <w14:textFill>
                  <w14:solidFill>
                    <w14:schemeClr w14:val="tx1"/>
                  </w14:solidFill>
                </w14:textFill>
              </w:rPr>
              <w:t>成员信息</w:t>
            </w:r>
            <w:r>
              <w:rPr>
                <w:rFonts w:hint="eastAsia" w:ascii="黑体" w:eastAsia="黑体"/>
                <w:color w:val="000000" w:themeColor="text1"/>
                <w:szCs w:val="21"/>
                <w14:textFill>
                  <w14:solidFill>
                    <w14:schemeClr w14:val="tx1"/>
                  </w14:solidFill>
                </w14:textFill>
              </w:rPr>
              <w:t>（不少于3人）</w:t>
            </w:r>
          </w:p>
        </w:tc>
        <w:tc>
          <w:tcPr>
            <w:tcW w:w="709" w:type="dxa"/>
            <w:vAlign w:val="center"/>
          </w:tcPr>
          <w:p>
            <w:pPr>
              <w:rPr>
                <w:rFonts w:ascii="黑体" w:eastAsia="黑体"/>
                <w:b/>
                <w:color w:val="000000" w:themeColor="text1"/>
                <w:szCs w:val="21"/>
                <w14:textFill>
                  <w14:solidFill>
                    <w14:schemeClr w14:val="tx1"/>
                  </w14:solidFill>
                </w14:textFill>
              </w:rPr>
            </w:pPr>
          </w:p>
        </w:tc>
        <w:tc>
          <w:tcPr>
            <w:tcW w:w="1418"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姓名</w:t>
            </w:r>
          </w:p>
        </w:tc>
        <w:tc>
          <w:tcPr>
            <w:tcW w:w="1810" w:type="dxa"/>
            <w:gridSpan w:val="3"/>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所在单位</w:t>
            </w:r>
          </w:p>
        </w:tc>
        <w:tc>
          <w:tcPr>
            <w:tcW w:w="992" w:type="dxa"/>
            <w:gridSpan w:val="3"/>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职称</w:t>
            </w:r>
          </w:p>
        </w:tc>
        <w:tc>
          <w:tcPr>
            <w:tcW w:w="1134" w:type="dxa"/>
            <w:gridSpan w:val="3"/>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电话</w:t>
            </w:r>
          </w:p>
        </w:tc>
        <w:tc>
          <w:tcPr>
            <w:tcW w:w="1743"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709"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组长</w:t>
            </w:r>
          </w:p>
        </w:tc>
        <w:tc>
          <w:tcPr>
            <w:tcW w:w="1418" w:type="dxa"/>
            <w:vAlign w:val="center"/>
          </w:tcPr>
          <w:p>
            <w:pPr>
              <w:rPr>
                <w:rFonts w:ascii="黑体" w:eastAsia="黑体"/>
                <w:b/>
                <w:color w:val="000000" w:themeColor="text1"/>
                <w:szCs w:val="21"/>
                <w14:textFill>
                  <w14:solidFill>
                    <w14:schemeClr w14:val="tx1"/>
                  </w14:solidFill>
                </w14:textFill>
              </w:rPr>
            </w:pPr>
          </w:p>
        </w:tc>
        <w:tc>
          <w:tcPr>
            <w:tcW w:w="1810" w:type="dxa"/>
            <w:gridSpan w:val="3"/>
            <w:vAlign w:val="center"/>
          </w:tcPr>
          <w:p>
            <w:pPr>
              <w:rPr>
                <w:rFonts w:ascii="黑体" w:eastAsia="黑体"/>
                <w:b/>
                <w:color w:val="000000" w:themeColor="text1"/>
                <w:szCs w:val="21"/>
                <w14:textFill>
                  <w14:solidFill>
                    <w14:schemeClr w14:val="tx1"/>
                  </w14:solidFill>
                </w14:textFill>
              </w:rPr>
            </w:pPr>
          </w:p>
        </w:tc>
        <w:tc>
          <w:tcPr>
            <w:tcW w:w="992" w:type="dxa"/>
            <w:gridSpan w:val="3"/>
            <w:vAlign w:val="center"/>
          </w:tcPr>
          <w:p>
            <w:pPr>
              <w:rPr>
                <w:rFonts w:ascii="黑体" w:eastAsia="黑体"/>
                <w:b/>
                <w:color w:val="000000" w:themeColor="text1"/>
                <w:szCs w:val="21"/>
                <w14:textFill>
                  <w14:solidFill>
                    <w14:schemeClr w14:val="tx1"/>
                  </w14:solidFill>
                </w14:textFill>
              </w:rPr>
            </w:pPr>
          </w:p>
        </w:tc>
        <w:tc>
          <w:tcPr>
            <w:tcW w:w="1134" w:type="dxa"/>
            <w:gridSpan w:val="3"/>
            <w:vAlign w:val="center"/>
          </w:tcPr>
          <w:p>
            <w:pPr>
              <w:rPr>
                <w:rFonts w:ascii="黑体" w:eastAsia="黑体"/>
                <w:b/>
                <w:color w:val="000000" w:themeColor="text1"/>
                <w:szCs w:val="21"/>
                <w14:textFill>
                  <w14:solidFill>
                    <w14:schemeClr w14:val="tx1"/>
                  </w14:solidFill>
                </w14:textFill>
              </w:rPr>
            </w:pPr>
          </w:p>
        </w:tc>
        <w:tc>
          <w:tcPr>
            <w:tcW w:w="1743" w:type="dxa"/>
            <w:vAlign w:val="center"/>
          </w:tcPr>
          <w:p>
            <w:pPr>
              <w:rPr>
                <w:rFonts w:ascii="黑体" w:eastAsia="黑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709"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成员</w:t>
            </w:r>
          </w:p>
        </w:tc>
        <w:tc>
          <w:tcPr>
            <w:tcW w:w="1418" w:type="dxa"/>
            <w:vAlign w:val="center"/>
          </w:tcPr>
          <w:p>
            <w:pPr>
              <w:rPr>
                <w:rFonts w:ascii="黑体" w:eastAsia="黑体"/>
                <w:b/>
                <w:color w:val="000000" w:themeColor="text1"/>
                <w:szCs w:val="21"/>
                <w14:textFill>
                  <w14:solidFill>
                    <w14:schemeClr w14:val="tx1"/>
                  </w14:solidFill>
                </w14:textFill>
              </w:rPr>
            </w:pPr>
          </w:p>
        </w:tc>
        <w:tc>
          <w:tcPr>
            <w:tcW w:w="1810" w:type="dxa"/>
            <w:gridSpan w:val="3"/>
            <w:vAlign w:val="center"/>
          </w:tcPr>
          <w:p>
            <w:pPr>
              <w:rPr>
                <w:rFonts w:ascii="黑体" w:eastAsia="黑体"/>
                <w:b/>
                <w:color w:val="000000" w:themeColor="text1"/>
                <w:szCs w:val="21"/>
                <w14:textFill>
                  <w14:solidFill>
                    <w14:schemeClr w14:val="tx1"/>
                  </w14:solidFill>
                </w14:textFill>
              </w:rPr>
            </w:pPr>
          </w:p>
        </w:tc>
        <w:tc>
          <w:tcPr>
            <w:tcW w:w="992" w:type="dxa"/>
            <w:gridSpan w:val="3"/>
            <w:vAlign w:val="center"/>
          </w:tcPr>
          <w:p>
            <w:pPr>
              <w:rPr>
                <w:rFonts w:ascii="黑体" w:eastAsia="黑体"/>
                <w:b/>
                <w:color w:val="000000" w:themeColor="text1"/>
                <w:szCs w:val="21"/>
                <w14:textFill>
                  <w14:solidFill>
                    <w14:schemeClr w14:val="tx1"/>
                  </w14:solidFill>
                </w14:textFill>
              </w:rPr>
            </w:pPr>
          </w:p>
        </w:tc>
        <w:tc>
          <w:tcPr>
            <w:tcW w:w="1134" w:type="dxa"/>
            <w:gridSpan w:val="3"/>
            <w:vAlign w:val="center"/>
          </w:tcPr>
          <w:p>
            <w:pPr>
              <w:rPr>
                <w:rFonts w:ascii="黑体" w:eastAsia="黑体"/>
                <w:b/>
                <w:color w:val="000000" w:themeColor="text1"/>
                <w:szCs w:val="21"/>
                <w14:textFill>
                  <w14:solidFill>
                    <w14:schemeClr w14:val="tx1"/>
                  </w14:solidFill>
                </w14:textFill>
              </w:rPr>
            </w:pPr>
          </w:p>
        </w:tc>
        <w:tc>
          <w:tcPr>
            <w:tcW w:w="1743" w:type="dxa"/>
            <w:vAlign w:val="center"/>
          </w:tcPr>
          <w:p>
            <w:pPr>
              <w:rPr>
                <w:rFonts w:ascii="黑体" w:eastAsia="黑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709" w:type="dxa"/>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成员</w:t>
            </w:r>
          </w:p>
        </w:tc>
        <w:tc>
          <w:tcPr>
            <w:tcW w:w="1418" w:type="dxa"/>
            <w:vAlign w:val="center"/>
          </w:tcPr>
          <w:p>
            <w:pPr>
              <w:rPr>
                <w:rFonts w:ascii="黑体" w:eastAsia="黑体"/>
                <w:b/>
                <w:color w:val="000000" w:themeColor="text1"/>
                <w:szCs w:val="21"/>
                <w14:textFill>
                  <w14:solidFill>
                    <w14:schemeClr w14:val="tx1"/>
                  </w14:solidFill>
                </w14:textFill>
              </w:rPr>
            </w:pPr>
          </w:p>
        </w:tc>
        <w:tc>
          <w:tcPr>
            <w:tcW w:w="1810" w:type="dxa"/>
            <w:gridSpan w:val="3"/>
            <w:vAlign w:val="center"/>
          </w:tcPr>
          <w:p>
            <w:pPr>
              <w:rPr>
                <w:rFonts w:ascii="黑体" w:eastAsia="黑体"/>
                <w:b/>
                <w:color w:val="000000" w:themeColor="text1"/>
                <w:szCs w:val="21"/>
                <w14:textFill>
                  <w14:solidFill>
                    <w14:schemeClr w14:val="tx1"/>
                  </w14:solidFill>
                </w14:textFill>
              </w:rPr>
            </w:pPr>
          </w:p>
        </w:tc>
        <w:tc>
          <w:tcPr>
            <w:tcW w:w="992" w:type="dxa"/>
            <w:gridSpan w:val="3"/>
            <w:vAlign w:val="center"/>
          </w:tcPr>
          <w:p>
            <w:pPr>
              <w:rPr>
                <w:rFonts w:ascii="黑体" w:eastAsia="黑体"/>
                <w:b/>
                <w:color w:val="000000" w:themeColor="text1"/>
                <w:szCs w:val="21"/>
                <w14:textFill>
                  <w14:solidFill>
                    <w14:schemeClr w14:val="tx1"/>
                  </w14:solidFill>
                </w14:textFill>
              </w:rPr>
            </w:pPr>
          </w:p>
        </w:tc>
        <w:tc>
          <w:tcPr>
            <w:tcW w:w="1134" w:type="dxa"/>
            <w:gridSpan w:val="3"/>
            <w:vAlign w:val="center"/>
          </w:tcPr>
          <w:p>
            <w:pPr>
              <w:rPr>
                <w:rFonts w:ascii="黑体" w:eastAsia="黑体"/>
                <w:b/>
                <w:color w:val="000000" w:themeColor="text1"/>
                <w:szCs w:val="21"/>
                <w14:textFill>
                  <w14:solidFill>
                    <w14:schemeClr w14:val="tx1"/>
                  </w14:solidFill>
                </w14:textFill>
              </w:rPr>
            </w:pPr>
          </w:p>
        </w:tc>
        <w:tc>
          <w:tcPr>
            <w:tcW w:w="1743" w:type="dxa"/>
            <w:vAlign w:val="center"/>
          </w:tcPr>
          <w:p>
            <w:pPr>
              <w:rPr>
                <w:rFonts w:ascii="黑体" w:eastAsia="黑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709" w:type="dxa"/>
            <w:vAlign w:val="center"/>
          </w:tcPr>
          <w:p>
            <w:pPr>
              <w:rPr>
                <w:rFonts w:ascii="黑体" w:eastAsia="黑体"/>
                <w:b/>
                <w:color w:val="000000" w:themeColor="text1"/>
                <w:szCs w:val="21"/>
                <w14:textFill>
                  <w14:solidFill>
                    <w14:schemeClr w14:val="tx1"/>
                  </w14:solidFill>
                </w14:textFill>
              </w:rPr>
            </w:pPr>
            <w:r>
              <w:rPr>
                <w:rFonts w:ascii="黑体" w:eastAsia="黑体"/>
                <w:b/>
                <w:color w:val="000000" w:themeColor="text1"/>
                <w:szCs w:val="21"/>
                <w14:textFill>
                  <w14:solidFill>
                    <w14:schemeClr w14:val="tx1"/>
                  </w14:solidFill>
                </w14:textFill>
              </w:rPr>
              <w:t>……</w:t>
            </w:r>
          </w:p>
        </w:tc>
        <w:tc>
          <w:tcPr>
            <w:tcW w:w="1418" w:type="dxa"/>
            <w:vAlign w:val="center"/>
          </w:tcPr>
          <w:p>
            <w:pPr>
              <w:rPr>
                <w:rFonts w:ascii="黑体" w:eastAsia="黑体"/>
                <w:b/>
                <w:color w:val="000000" w:themeColor="text1"/>
                <w:szCs w:val="21"/>
                <w14:textFill>
                  <w14:solidFill>
                    <w14:schemeClr w14:val="tx1"/>
                  </w14:solidFill>
                </w14:textFill>
              </w:rPr>
            </w:pPr>
          </w:p>
        </w:tc>
        <w:tc>
          <w:tcPr>
            <w:tcW w:w="1810" w:type="dxa"/>
            <w:gridSpan w:val="3"/>
            <w:vAlign w:val="center"/>
          </w:tcPr>
          <w:p>
            <w:pPr>
              <w:rPr>
                <w:rFonts w:ascii="黑体" w:eastAsia="黑体"/>
                <w:b/>
                <w:color w:val="000000" w:themeColor="text1"/>
                <w:szCs w:val="21"/>
                <w14:textFill>
                  <w14:solidFill>
                    <w14:schemeClr w14:val="tx1"/>
                  </w14:solidFill>
                </w14:textFill>
              </w:rPr>
            </w:pPr>
          </w:p>
        </w:tc>
        <w:tc>
          <w:tcPr>
            <w:tcW w:w="992" w:type="dxa"/>
            <w:gridSpan w:val="3"/>
            <w:vAlign w:val="center"/>
          </w:tcPr>
          <w:p>
            <w:pPr>
              <w:rPr>
                <w:rFonts w:ascii="黑体" w:eastAsia="黑体"/>
                <w:b/>
                <w:color w:val="000000" w:themeColor="text1"/>
                <w:szCs w:val="21"/>
                <w14:textFill>
                  <w14:solidFill>
                    <w14:schemeClr w14:val="tx1"/>
                  </w14:solidFill>
                </w14:textFill>
              </w:rPr>
            </w:pPr>
          </w:p>
        </w:tc>
        <w:tc>
          <w:tcPr>
            <w:tcW w:w="1134" w:type="dxa"/>
            <w:gridSpan w:val="3"/>
            <w:vAlign w:val="center"/>
          </w:tcPr>
          <w:p>
            <w:pPr>
              <w:rPr>
                <w:rFonts w:ascii="黑体" w:eastAsia="黑体"/>
                <w:b/>
                <w:color w:val="000000" w:themeColor="text1"/>
                <w:szCs w:val="21"/>
                <w14:textFill>
                  <w14:solidFill>
                    <w14:schemeClr w14:val="tx1"/>
                  </w14:solidFill>
                </w14:textFill>
              </w:rPr>
            </w:pPr>
          </w:p>
        </w:tc>
        <w:tc>
          <w:tcPr>
            <w:tcW w:w="1743" w:type="dxa"/>
            <w:vAlign w:val="center"/>
          </w:tcPr>
          <w:p>
            <w:pPr>
              <w:rPr>
                <w:rFonts w:ascii="黑体" w:eastAsia="黑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447" w:type="dxa"/>
            <w:vMerge w:val="restart"/>
            <w:vAlign w:val="center"/>
          </w:tcPr>
          <w:p>
            <w:pPr>
              <w:jc w:val="left"/>
              <w:rPr>
                <w:rFonts w:ascii="黑体" w:eastAsia="黑体"/>
                <w:color w:val="000000" w:themeColor="text1"/>
                <w:sz w:val="24"/>
                <w14:textFill>
                  <w14:solidFill>
                    <w14:schemeClr w14:val="tx1"/>
                  </w14:solidFill>
                </w14:textFill>
              </w:rPr>
            </w:pPr>
            <w:r>
              <w:rPr>
                <w:rFonts w:hint="eastAsia" w:ascii="黑体" w:eastAsia="黑体"/>
                <w:b/>
                <w:color w:val="000000" w:themeColor="text1"/>
                <w:szCs w:val="21"/>
                <w14:textFill>
                  <w14:solidFill>
                    <w14:schemeClr w14:val="tx1"/>
                  </w14:solidFill>
                </w14:textFill>
              </w:rPr>
              <w:t>供货商报价信息</w:t>
            </w:r>
            <w:r>
              <w:rPr>
                <w:rFonts w:hint="eastAsia" w:ascii="黑体" w:eastAsia="黑体"/>
                <w:color w:val="000000" w:themeColor="text1"/>
                <w:szCs w:val="21"/>
                <w14:textFill>
                  <w14:solidFill>
                    <w14:schemeClr w14:val="tx1"/>
                  </w14:solidFill>
                </w14:textFill>
              </w:rPr>
              <w:t>(不少于三家、按总报价由低到高排序)</w:t>
            </w:r>
          </w:p>
        </w:tc>
        <w:tc>
          <w:tcPr>
            <w:tcW w:w="3141" w:type="dxa"/>
            <w:gridSpan w:val="4"/>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公司名称</w:t>
            </w:r>
          </w:p>
        </w:tc>
        <w:tc>
          <w:tcPr>
            <w:tcW w:w="1188" w:type="dxa"/>
            <w:gridSpan w:val="2"/>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总报价</w:t>
            </w:r>
          </w:p>
        </w:tc>
        <w:tc>
          <w:tcPr>
            <w:tcW w:w="1440" w:type="dxa"/>
            <w:gridSpan w:val="3"/>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公司联系人</w:t>
            </w:r>
          </w:p>
        </w:tc>
        <w:tc>
          <w:tcPr>
            <w:tcW w:w="2037" w:type="dxa"/>
            <w:gridSpan w:val="3"/>
            <w:vAlign w:val="center"/>
          </w:tcPr>
          <w:p>
            <w:pPr>
              <w:jc w:val="center"/>
              <w:rPr>
                <w:rFonts w:ascii="黑体" w:eastAsia="黑体"/>
                <w:b/>
                <w:color w:val="000000" w:themeColor="text1"/>
                <w:szCs w:val="21"/>
                <w14:textFill>
                  <w14:solidFill>
                    <w14:schemeClr w14:val="tx1"/>
                  </w14:solidFill>
                </w14:textFill>
              </w:rPr>
            </w:pPr>
            <w:r>
              <w:rPr>
                <w:rFonts w:hint="eastAsia" w:ascii="黑体" w:eastAsia="黑体"/>
                <w:b/>
                <w:color w:val="000000" w:themeColor="text1"/>
                <w:szCs w:val="21"/>
                <w14:textFill>
                  <w14:solidFill>
                    <w14:schemeClr w14:val="tx1"/>
                  </w14:solidFill>
                </w14:textFill>
              </w:rPr>
              <w:t>手机及公司电话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3141" w:type="dxa"/>
            <w:gridSpan w:val="4"/>
            <w:vAlign w:val="center"/>
          </w:tcPr>
          <w:p>
            <w:pPr>
              <w:rPr>
                <w:rFonts w:ascii="黑体" w:eastAsia="黑体"/>
                <w:color w:val="000000" w:themeColor="text1"/>
                <w:szCs w:val="21"/>
                <w14:textFill>
                  <w14:solidFill>
                    <w14:schemeClr w14:val="tx1"/>
                  </w14:solidFill>
                </w14:textFill>
              </w:rPr>
            </w:pPr>
          </w:p>
        </w:tc>
        <w:tc>
          <w:tcPr>
            <w:tcW w:w="1188" w:type="dxa"/>
            <w:gridSpan w:val="2"/>
            <w:vAlign w:val="center"/>
          </w:tcPr>
          <w:p>
            <w:pPr>
              <w:rPr>
                <w:rFonts w:ascii="黑体" w:eastAsia="黑体"/>
                <w:color w:val="000000" w:themeColor="text1"/>
                <w:szCs w:val="21"/>
                <w14:textFill>
                  <w14:solidFill>
                    <w14:schemeClr w14:val="tx1"/>
                  </w14:solidFill>
                </w14:textFill>
              </w:rPr>
            </w:pPr>
          </w:p>
        </w:tc>
        <w:tc>
          <w:tcPr>
            <w:tcW w:w="1440" w:type="dxa"/>
            <w:gridSpan w:val="3"/>
            <w:vAlign w:val="center"/>
          </w:tcPr>
          <w:p>
            <w:pPr>
              <w:rPr>
                <w:rFonts w:ascii="黑体" w:eastAsia="黑体"/>
                <w:color w:val="000000" w:themeColor="text1"/>
                <w:szCs w:val="21"/>
                <w14:textFill>
                  <w14:solidFill>
                    <w14:schemeClr w14:val="tx1"/>
                  </w14:solidFill>
                </w14:textFill>
              </w:rPr>
            </w:pPr>
          </w:p>
        </w:tc>
        <w:tc>
          <w:tcPr>
            <w:tcW w:w="2037" w:type="dxa"/>
            <w:gridSpan w:val="3"/>
            <w:vAlign w:val="center"/>
          </w:tcPr>
          <w:p>
            <w:pPr>
              <w:rPr>
                <w:rFonts w:ascii="黑体"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3141" w:type="dxa"/>
            <w:gridSpan w:val="4"/>
            <w:vAlign w:val="center"/>
          </w:tcPr>
          <w:p>
            <w:pPr>
              <w:rPr>
                <w:rFonts w:ascii="黑体" w:eastAsia="黑体"/>
                <w:color w:val="000000" w:themeColor="text1"/>
                <w:szCs w:val="21"/>
                <w14:textFill>
                  <w14:solidFill>
                    <w14:schemeClr w14:val="tx1"/>
                  </w14:solidFill>
                </w14:textFill>
              </w:rPr>
            </w:pPr>
          </w:p>
        </w:tc>
        <w:tc>
          <w:tcPr>
            <w:tcW w:w="1188" w:type="dxa"/>
            <w:gridSpan w:val="2"/>
            <w:vAlign w:val="center"/>
          </w:tcPr>
          <w:p>
            <w:pPr>
              <w:rPr>
                <w:rFonts w:ascii="黑体" w:eastAsia="黑体"/>
                <w:color w:val="000000" w:themeColor="text1"/>
                <w:szCs w:val="21"/>
                <w14:textFill>
                  <w14:solidFill>
                    <w14:schemeClr w14:val="tx1"/>
                  </w14:solidFill>
                </w14:textFill>
              </w:rPr>
            </w:pPr>
          </w:p>
        </w:tc>
        <w:tc>
          <w:tcPr>
            <w:tcW w:w="1440" w:type="dxa"/>
            <w:gridSpan w:val="3"/>
            <w:vAlign w:val="center"/>
          </w:tcPr>
          <w:p>
            <w:pPr>
              <w:rPr>
                <w:rFonts w:ascii="黑体" w:eastAsia="黑体"/>
                <w:color w:val="000000" w:themeColor="text1"/>
                <w:szCs w:val="21"/>
                <w14:textFill>
                  <w14:solidFill>
                    <w14:schemeClr w14:val="tx1"/>
                  </w14:solidFill>
                </w14:textFill>
              </w:rPr>
            </w:pPr>
          </w:p>
        </w:tc>
        <w:tc>
          <w:tcPr>
            <w:tcW w:w="2037" w:type="dxa"/>
            <w:gridSpan w:val="3"/>
            <w:vAlign w:val="center"/>
          </w:tcPr>
          <w:p>
            <w:pPr>
              <w:rPr>
                <w:rFonts w:ascii="黑体"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3141" w:type="dxa"/>
            <w:gridSpan w:val="4"/>
            <w:vAlign w:val="center"/>
          </w:tcPr>
          <w:p>
            <w:pPr>
              <w:rPr>
                <w:rFonts w:ascii="黑体" w:eastAsia="黑体"/>
                <w:color w:val="000000" w:themeColor="text1"/>
                <w:szCs w:val="21"/>
                <w14:textFill>
                  <w14:solidFill>
                    <w14:schemeClr w14:val="tx1"/>
                  </w14:solidFill>
                </w14:textFill>
              </w:rPr>
            </w:pPr>
          </w:p>
        </w:tc>
        <w:tc>
          <w:tcPr>
            <w:tcW w:w="1188" w:type="dxa"/>
            <w:gridSpan w:val="2"/>
            <w:vAlign w:val="center"/>
          </w:tcPr>
          <w:p>
            <w:pPr>
              <w:rPr>
                <w:rFonts w:ascii="黑体" w:eastAsia="黑体"/>
                <w:color w:val="000000" w:themeColor="text1"/>
                <w:szCs w:val="21"/>
                <w14:textFill>
                  <w14:solidFill>
                    <w14:schemeClr w14:val="tx1"/>
                  </w14:solidFill>
                </w14:textFill>
              </w:rPr>
            </w:pPr>
          </w:p>
        </w:tc>
        <w:tc>
          <w:tcPr>
            <w:tcW w:w="1440" w:type="dxa"/>
            <w:gridSpan w:val="3"/>
            <w:vAlign w:val="center"/>
          </w:tcPr>
          <w:p>
            <w:pPr>
              <w:rPr>
                <w:rFonts w:ascii="黑体" w:eastAsia="黑体"/>
                <w:color w:val="000000" w:themeColor="text1"/>
                <w:szCs w:val="21"/>
                <w14:textFill>
                  <w14:solidFill>
                    <w14:schemeClr w14:val="tx1"/>
                  </w14:solidFill>
                </w14:textFill>
              </w:rPr>
            </w:pPr>
          </w:p>
        </w:tc>
        <w:tc>
          <w:tcPr>
            <w:tcW w:w="2037" w:type="dxa"/>
            <w:gridSpan w:val="3"/>
            <w:vAlign w:val="center"/>
          </w:tcPr>
          <w:p>
            <w:pPr>
              <w:rPr>
                <w:rFonts w:ascii="黑体"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7" w:type="dxa"/>
            <w:vMerge w:val="continue"/>
            <w:vAlign w:val="center"/>
          </w:tcPr>
          <w:p>
            <w:pPr>
              <w:jc w:val="center"/>
              <w:rPr>
                <w:rFonts w:ascii="黑体" w:eastAsia="黑体"/>
                <w:color w:val="000000" w:themeColor="text1"/>
                <w:sz w:val="24"/>
                <w14:textFill>
                  <w14:solidFill>
                    <w14:schemeClr w14:val="tx1"/>
                  </w14:solidFill>
                </w14:textFill>
              </w:rPr>
            </w:pPr>
          </w:p>
        </w:tc>
        <w:tc>
          <w:tcPr>
            <w:tcW w:w="3141" w:type="dxa"/>
            <w:gridSpan w:val="4"/>
            <w:vAlign w:val="center"/>
          </w:tcPr>
          <w:p>
            <w:pPr>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w:t>
            </w:r>
          </w:p>
        </w:tc>
        <w:tc>
          <w:tcPr>
            <w:tcW w:w="1188" w:type="dxa"/>
            <w:gridSpan w:val="2"/>
            <w:vAlign w:val="center"/>
          </w:tcPr>
          <w:p>
            <w:pPr>
              <w:rPr>
                <w:rFonts w:ascii="黑体" w:eastAsia="黑体"/>
                <w:color w:val="000000" w:themeColor="text1"/>
                <w:szCs w:val="21"/>
                <w14:textFill>
                  <w14:solidFill>
                    <w14:schemeClr w14:val="tx1"/>
                  </w14:solidFill>
                </w14:textFill>
              </w:rPr>
            </w:pPr>
          </w:p>
        </w:tc>
        <w:tc>
          <w:tcPr>
            <w:tcW w:w="1440" w:type="dxa"/>
            <w:gridSpan w:val="3"/>
            <w:vAlign w:val="center"/>
          </w:tcPr>
          <w:p>
            <w:pPr>
              <w:rPr>
                <w:rFonts w:ascii="黑体" w:eastAsia="黑体"/>
                <w:color w:val="000000" w:themeColor="text1"/>
                <w:szCs w:val="21"/>
                <w14:textFill>
                  <w14:solidFill>
                    <w14:schemeClr w14:val="tx1"/>
                  </w14:solidFill>
                </w14:textFill>
              </w:rPr>
            </w:pPr>
          </w:p>
        </w:tc>
        <w:tc>
          <w:tcPr>
            <w:tcW w:w="2037" w:type="dxa"/>
            <w:gridSpan w:val="3"/>
            <w:vAlign w:val="center"/>
          </w:tcPr>
          <w:p>
            <w:pPr>
              <w:rPr>
                <w:rFonts w:ascii="黑体"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rPr>
        <w:tc>
          <w:tcPr>
            <w:tcW w:w="1447" w:type="dxa"/>
            <w:vAlign w:val="center"/>
          </w:tcPr>
          <w:p>
            <w:pPr>
              <w:jc w:val="center"/>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比价情况</w:t>
            </w:r>
          </w:p>
          <w:p>
            <w:pPr>
              <w:jc w:val="center"/>
              <w:rPr>
                <w:rFonts w:ascii="黑体" w:eastAsia="黑体"/>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说明</w:t>
            </w:r>
          </w:p>
        </w:tc>
        <w:tc>
          <w:tcPr>
            <w:tcW w:w="7806" w:type="dxa"/>
            <w:gridSpan w:val="12"/>
          </w:tcPr>
          <w:p>
            <w:pPr>
              <w:rPr>
                <w:rFonts w:ascii="黑体" w:eastAsia="黑体"/>
                <w:b/>
                <w:color w:val="000000" w:themeColor="text1"/>
                <w:sz w:val="18"/>
                <w14:textFill>
                  <w14:solidFill>
                    <w14:schemeClr w14:val="tx1"/>
                  </w14:solidFill>
                </w14:textFill>
              </w:rPr>
            </w:pPr>
            <w:r>
              <w:rPr>
                <w:rFonts w:ascii="黑体" w:eastAsia="黑体"/>
                <w:b/>
                <w:color w:val="000000" w:themeColor="text1"/>
                <w:sz w:val="18"/>
                <w14:textFill>
                  <w14:solidFill>
                    <w14:schemeClr w14:val="tx1"/>
                  </w14:solidFill>
                </w14:textFill>
              </w:rPr>
              <w:t>一</w:t>
            </w:r>
            <w:r>
              <w:rPr>
                <w:rFonts w:hint="eastAsia" w:ascii="黑体" w:eastAsia="黑体"/>
                <w:b/>
                <w:color w:val="000000" w:themeColor="text1"/>
                <w:sz w:val="18"/>
                <w14:textFill>
                  <w14:solidFill>
                    <w14:schemeClr w14:val="tx1"/>
                  </w14:solidFill>
                </w14:textFill>
              </w:rPr>
              <w:t>、供应商报价情况比较：</w:t>
            </w:r>
          </w:p>
          <w:p>
            <w:pPr>
              <w:ind w:firstLine="360" w:firstLineChars="200"/>
              <w:rPr>
                <w:rFonts w:ascii="黑体" w:eastAsia="黑体"/>
                <w:color w:val="000000" w:themeColor="text1"/>
                <w:sz w:val="18"/>
                <w14:textFill>
                  <w14:solidFill>
                    <w14:schemeClr w14:val="tx1"/>
                  </w14:solidFill>
                </w14:textFill>
              </w:rPr>
            </w:pPr>
            <w:r>
              <w:rPr>
                <w:rFonts w:hint="eastAsia" w:ascii="黑体" w:eastAsia="黑体"/>
                <w:color w:val="000000" w:themeColor="text1"/>
                <w:sz w:val="18"/>
                <w:highlight w:val="yellow"/>
                <w14:textFill>
                  <w14:solidFill>
                    <w14:schemeClr w14:val="tx1"/>
                  </w14:solidFill>
                </w14:textFill>
              </w:rPr>
              <w:t>对以上供应商的报价情况进行说明，包括品牌、型号、技术参数、报价情况、售后服务、到货时间等进行比较。（需提供上述供应商的报价单，作为附件与本报告单一起送国有资产管理处205审核备案。网上比价的，请截图加盖本单位章）（打印时请将黄色部分删除）</w:t>
            </w:r>
          </w:p>
          <w:p>
            <w:pPr>
              <w:rPr>
                <w:rFonts w:ascii="黑体" w:eastAsia="黑体"/>
                <w:b/>
                <w:color w:val="000000" w:themeColor="text1"/>
                <w:sz w:val="18"/>
                <w14:textFill>
                  <w14:solidFill>
                    <w14:schemeClr w14:val="tx1"/>
                  </w14:solidFill>
                </w14:textFill>
              </w:rPr>
            </w:pPr>
            <w:r>
              <w:rPr>
                <w:rFonts w:ascii="黑体" w:eastAsia="黑体"/>
                <w:b/>
                <w:color w:val="000000" w:themeColor="text1"/>
                <w:sz w:val="18"/>
                <w14:textFill>
                  <w14:solidFill>
                    <w14:schemeClr w14:val="tx1"/>
                  </w14:solidFill>
                </w14:textFill>
              </w:rPr>
              <w:t>二</w:t>
            </w:r>
            <w:r>
              <w:rPr>
                <w:rFonts w:hint="eastAsia" w:ascii="黑体" w:eastAsia="黑体"/>
                <w:b/>
                <w:color w:val="000000" w:themeColor="text1"/>
                <w:sz w:val="18"/>
                <w14:textFill>
                  <w14:solidFill>
                    <w14:schemeClr w14:val="tx1"/>
                  </w14:solidFill>
                </w14:textFill>
              </w:rPr>
              <w:t>、特殊事项说明：</w:t>
            </w:r>
          </w:p>
          <w:p>
            <w:pPr>
              <w:ind w:firstLine="360" w:firstLineChars="200"/>
              <w:rPr>
                <w:rFonts w:ascii="黑体" w:eastAsia="黑体"/>
                <w:color w:val="000000" w:themeColor="text1"/>
                <w:sz w:val="18"/>
                <w14:textFill>
                  <w14:solidFill>
                    <w14:schemeClr w14:val="tx1"/>
                  </w14:solidFill>
                </w14:textFill>
              </w:rPr>
            </w:pPr>
            <w:r>
              <w:rPr>
                <w:rFonts w:hint="eastAsia" w:ascii="黑体" w:eastAsia="黑体"/>
                <w:color w:val="000000" w:themeColor="text1"/>
                <w:sz w:val="18"/>
                <w14:textFill>
                  <w14:solidFill>
                    <w14:schemeClr w14:val="tx1"/>
                  </w14:solidFill>
                </w14:textFill>
              </w:rPr>
              <w:t>采购进口设备的，说明理由：</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14:textFill>
                  <w14:solidFill>
                    <w14:schemeClr w14:val="tx1"/>
                  </w14:solidFill>
                </w14:textFill>
              </w:rPr>
              <w:t>。</w:t>
            </w:r>
          </w:p>
          <w:p>
            <w:pPr>
              <w:ind w:firstLine="360" w:firstLineChars="200"/>
              <w:rPr>
                <w:rFonts w:ascii="黑体" w:eastAsia="黑体"/>
                <w:color w:val="000000" w:themeColor="text1"/>
                <w:sz w:val="18"/>
                <w14:textFill>
                  <w14:solidFill>
                    <w14:schemeClr w14:val="tx1"/>
                  </w14:solidFill>
                </w14:textFill>
              </w:rPr>
            </w:pPr>
            <w:r>
              <w:rPr>
                <w:rFonts w:hint="eastAsia" w:ascii="黑体" w:eastAsia="黑体"/>
                <w:color w:val="000000" w:themeColor="text1"/>
                <w:sz w:val="18"/>
                <w14:textFill>
                  <w14:solidFill>
                    <w14:schemeClr w14:val="tx1"/>
                  </w14:solidFill>
                </w14:textFill>
              </w:rPr>
              <w:t>采购单一来源设备的，说明理由：</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14:textFill>
                  <w14:solidFill>
                    <w14:schemeClr w14:val="tx1"/>
                  </w14:solidFill>
                </w14:textFill>
              </w:rPr>
              <w:t>。如为专利或独家授权的，请另附证明材料。</w:t>
            </w:r>
          </w:p>
          <w:p>
            <w:pPr>
              <w:rPr>
                <w:rFonts w:ascii="黑体" w:eastAsia="黑体"/>
                <w:color w:val="000000" w:themeColor="text1"/>
                <w:sz w:val="18"/>
                <w14:textFill>
                  <w14:solidFill>
                    <w14:schemeClr w14:val="tx1"/>
                  </w14:solidFill>
                </w14:textFill>
              </w:rPr>
            </w:pPr>
            <w:r>
              <w:rPr>
                <w:rFonts w:ascii="黑体" w:eastAsia="黑体"/>
                <w:b/>
                <w:color w:val="000000" w:themeColor="text1"/>
                <w:sz w:val="18"/>
                <w14:textFill>
                  <w14:solidFill>
                    <w14:schemeClr w14:val="tx1"/>
                  </w14:solidFill>
                </w14:textFill>
              </w:rPr>
              <w:t>三</w:t>
            </w:r>
            <w:r>
              <w:rPr>
                <w:rFonts w:hint="eastAsia" w:ascii="黑体" w:eastAsia="黑体"/>
                <w:b/>
                <w:color w:val="000000" w:themeColor="text1"/>
                <w:sz w:val="18"/>
                <w14:textFill>
                  <w14:solidFill>
                    <w14:schemeClr w14:val="tx1"/>
                  </w14:solidFill>
                </w14:textFill>
              </w:rPr>
              <w:t>、</w:t>
            </w:r>
            <w:r>
              <w:rPr>
                <w:rFonts w:ascii="黑体" w:eastAsia="黑体"/>
                <w:b/>
                <w:color w:val="000000" w:themeColor="text1"/>
                <w:sz w:val="18"/>
                <w14:textFill>
                  <w14:solidFill>
                    <w14:schemeClr w14:val="tx1"/>
                  </w14:solidFill>
                </w14:textFill>
              </w:rPr>
              <w:t>比价结果</w:t>
            </w:r>
            <w:r>
              <w:rPr>
                <w:rFonts w:hint="eastAsia" w:ascii="黑体" w:eastAsia="黑体"/>
                <w:b/>
                <w:color w:val="000000" w:themeColor="text1"/>
                <w:sz w:val="18"/>
                <w14:textFill>
                  <w14:solidFill>
                    <w14:schemeClr w14:val="tx1"/>
                  </w14:solidFill>
                </w14:textFill>
              </w:rPr>
              <w:t>：</w:t>
            </w:r>
            <w:r>
              <w:rPr>
                <w:rFonts w:hint="eastAsia" w:ascii="黑体" w:eastAsia="黑体"/>
                <w:color w:val="000000" w:themeColor="text1"/>
                <w:sz w:val="18"/>
                <w14:textFill>
                  <w14:solidFill>
                    <w14:schemeClr w14:val="tx1"/>
                  </w14:solidFill>
                </w14:textFill>
              </w:rPr>
              <w:t>拟选择</w:t>
            </w:r>
            <w:r>
              <w:rPr>
                <w:rFonts w:hint="eastAsia" w:ascii="黑体" w:eastAsia="黑体"/>
                <w:color w:val="000000" w:themeColor="text1"/>
                <w:sz w:val="18"/>
                <w:u w:val="single"/>
                <w14:textFill>
                  <w14:solidFill>
                    <w14:schemeClr w14:val="tx1"/>
                  </w14:solidFill>
                </w14:textFill>
              </w:rPr>
              <w:t xml:space="preserve">                </w:t>
            </w:r>
            <w:r>
              <w:rPr>
                <w:rFonts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14:textFill>
                  <w14:solidFill>
                    <w14:schemeClr w14:val="tx1"/>
                  </w14:solidFill>
                </w14:textFill>
              </w:rPr>
              <w:t>供货，单价</w:t>
            </w:r>
            <w:r>
              <w:rPr>
                <w:rFonts w:hint="eastAsia"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14:textFill>
                  <w14:solidFill>
                    <w14:schemeClr w14:val="tx1"/>
                  </w14:solidFill>
                </w14:textFill>
              </w:rPr>
              <w:t>元，数量</w:t>
            </w:r>
            <w:r>
              <w:rPr>
                <w:rFonts w:hint="eastAsia"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14:textFill>
                  <w14:solidFill>
                    <w14:schemeClr w14:val="tx1"/>
                  </w14:solidFill>
                </w14:textFill>
              </w:rPr>
              <w:t>，</w:t>
            </w:r>
          </w:p>
          <w:p>
            <w:pPr>
              <w:ind w:firstLine="360" w:firstLineChars="200"/>
              <w:rPr>
                <w:rFonts w:ascii="黑体" w:eastAsia="黑体"/>
                <w:color w:val="000000" w:themeColor="text1"/>
                <w:sz w:val="18"/>
                <w14:textFill>
                  <w14:solidFill>
                    <w14:schemeClr w14:val="tx1"/>
                  </w14:solidFill>
                </w14:textFill>
              </w:rPr>
            </w:pPr>
            <w:r>
              <w:rPr>
                <w:rFonts w:hint="eastAsia" w:ascii="黑体" w:eastAsia="黑体"/>
                <w:color w:val="000000" w:themeColor="text1"/>
                <w:sz w:val="18"/>
                <w14:textFill>
                  <w14:solidFill>
                    <w14:schemeClr w14:val="tx1"/>
                  </w14:solidFill>
                </w14:textFill>
              </w:rPr>
              <w:t>总报价</w:t>
            </w:r>
            <w:r>
              <w:rPr>
                <w:rFonts w:hint="eastAsia" w:ascii="黑体" w:eastAsia="黑体"/>
                <w:color w:val="000000" w:themeColor="text1"/>
                <w:sz w:val="18"/>
                <w:u w:val="single"/>
                <w14:textFill>
                  <w14:solidFill>
                    <w14:schemeClr w14:val="tx1"/>
                  </w14:solidFill>
                </w14:textFill>
              </w:rPr>
              <w:t xml:space="preserve">            </w:t>
            </w:r>
            <w:r>
              <w:rPr>
                <w:rFonts w:hint="eastAsia" w:ascii="黑体" w:eastAsia="黑体"/>
                <w:color w:val="000000" w:themeColor="text1"/>
                <w:sz w:val="18"/>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47" w:type="dxa"/>
            <w:vAlign w:val="center"/>
          </w:tcPr>
          <w:p>
            <w:pPr>
              <w:jc w:val="center"/>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比价小组</w:t>
            </w:r>
          </w:p>
          <w:p>
            <w:pPr>
              <w:jc w:val="center"/>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成员签字</w:t>
            </w:r>
          </w:p>
        </w:tc>
        <w:tc>
          <w:tcPr>
            <w:tcW w:w="7806" w:type="dxa"/>
            <w:gridSpan w:val="12"/>
          </w:tcPr>
          <w:p>
            <w:pPr>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比价小组成员签字（全部成员都要手书签名）：</w:t>
            </w:r>
          </w:p>
          <w:p>
            <w:pPr>
              <w:rPr>
                <w:rFonts w:ascii="黑体" w:eastAsia="黑体"/>
                <w:color w:val="000000" w:themeColor="text1"/>
                <w:szCs w:val="21"/>
                <w14:textFill>
                  <w14:solidFill>
                    <w14:schemeClr w14:val="tx1"/>
                  </w14:solidFill>
                </w14:textFill>
              </w:rPr>
            </w:pPr>
          </w:p>
          <w:p>
            <w:pPr>
              <w:rPr>
                <w:rFonts w:ascii="黑体"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447" w:type="dxa"/>
            <w:vAlign w:val="center"/>
          </w:tcPr>
          <w:p>
            <w:pPr>
              <w:jc w:val="center"/>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国资处</w:t>
            </w:r>
          </w:p>
          <w:p>
            <w:pPr>
              <w:jc w:val="center"/>
              <w:rPr>
                <w:rFonts w:ascii="黑体" w:eastAsia="黑体"/>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审核或审批</w:t>
            </w:r>
          </w:p>
        </w:tc>
        <w:tc>
          <w:tcPr>
            <w:tcW w:w="7806" w:type="dxa"/>
            <w:gridSpan w:val="12"/>
          </w:tcPr>
          <w:p>
            <w:pPr>
              <w:jc w:val="left"/>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总价10万元以下，材料审核（国有资产管理处）：</w:t>
            </w:r>
          </w:p>
          <w:p>
            <w:pPr>
              <w:jc w:val="left"/>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审核人：                         年      月      日</w:t>
            </w:r>
          </w:p>
          <w:p>
            <w:pPr>
              <w:jc w:val="left"/>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总价</w:t>
            </w:r>
            <w:r>
              <w:rPr>
                <w:rFonts w:hint="eastAsia" w:ascii="黑体" w:eastAsia="黑体"/>
                <w:color w:val="000000" w:themeColor="text1"/>
                <w:szCs w:val="21"/>
                <w14:textFill>
                  <w14:solidFill>
                    <w14:schemeClr w14:val="tx1"/>
                  </w14:solidFill>
                </w14:textFill>
              </w:rPr>
              <w:t>10万元（含）以上，领导审批（国有资产管理处主管领导）：</w:t>
            </w:r>
          </w:p>
          <w:p>
            <w:pPr>
              <w:jc w:val="left"/>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审批人</w:t>
            </w:r>
            <w:r>
              <w:rPr>
                <w:rFonts w:hint="eastAsia" w:ascii="黑体" w:eastAsia="黑体"/>
                <w:color w:val="000000" w:themeColor="text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447" w:type="dxa"/>
            <w:vAlign w:val="center"/>
          </w:tcPr>
          <w:p>
            <w:pPr>
              <w:jc w:val="center"/>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备  注</w:t>
            </w:r>
          </w:p>
        </w:tc>
        <w:tc>
          <w:tcPr>
            <w:tcW w:w="7806" w:type="dxa"/>
            <w:gridSpan w:val="12"/>
            <w:vAlign w:val="center"/>
          </w:tcPr>
          <w:p>
            <w:pPr>
              <w:spacing w:line="300" w:lineRule="exact"/>
              <w:rPr>
                <w:rFonts w:ascii="黑体" w:eastAsia="黑体"/>
                <w:color w:val="000000" w:themeColor="text1"/>
                <w:sz w:val="18"/>
                <w:szCs w:val="15"/>
                <w14:textFill>
                  <w14:solidFill>
                    <w14:schemeClr w14:val="tx1"/>
                  </w14:solidFill>
                </w14:textFill>
              </w:rPr>
            </w:pPr>
            <w:r>
              <w:rPr>
                <w:rFonts w:hint="eastAsia" w:ascii="黑体" w:eastAsia="黑体"/>
                <w:color w:val="000000" w:themeColor="text1"/>
                <w:sz w:val="18"/>
                <w:szCs w:val="15"/>
                <w14:textFill>
                  <w14:solidFill>
                    <w14:schemeClr w14:val="tx1"/>
                  </w14:solidFill>
                </w14:textFill>
              </w:rPr>
              <w:t>请参考以下原则进行比价：</w:t>
            </w:r>
          </w:p>
          <w:p>
            <w:pPr>
              <w:spacing w:line="300" w:lineRule="exact"/>
              <w:rPr>
                <w:rFonts w:ascii="黑体" w:eastAsia="黑体"/>
                <w:color w:val="000000" w:themeColor="text1"/>
                <w:sz w:val="18"/>
                <w:szCs w:val="15"/>
                <w14:textFill>
                  <w14:solidFill>
                    <w14:schemeClr w14:val="tx1"/>
                  </w14:solidFill>
                </w14:textFill>
              </w:rPr>
            </w:pPr>
            <w:r>
              <w:rPr>
                <w:rFonts w:ascii="黑体" w:eastAsia="黑体"/>
                <w:color w:val="000000" w:themeColor="text1"/>
                <w:sz w:val="18"/>
                <w:szCs w:val="15"/>
                <w14:textFill>
                  <w14:solidFill>
                    <w14:schemeClr w14:val="tx1"/>
                  </w14:solidFill>
                </w14:textFill>
              </w:rPr>
              <w:t>1</w:t>
            </w:r>
            <w:r>
              <w:rPr>
                <w:rFonts w:hint="eastAsia" w:ascii="黑体" w:eastAsia="黑体"/>
                <w:color w:val="000000" w:themeColor="text1"/>
                <w:sz w:val="18"/>
                <w:szCs w:val="15"/>
                <w14:textFill>
                  <w14:solidFill>
                    <w14:schemeClr w14:val="tx1"/>
                  </w14:solidFill>
                </w14:textFill>
              </w:rPr>
              <w:t>、在相同品牌型号下进行比较，选择价格最低者；价格相同的选择售后服务、到货时间等最优者。</w:t>
            </w:r>
          </w:p>
          <w:p>
            <w:pPr>
              <w:spacing w:line="300" w:lineRule="exact"/>
              <w:rPr>
                <w:rFonts w:ascii="黑体" w:eastAsia="黑体"/>
                <w:color w:val="000000" w:themeColor="text1"/>
                <w:sz w:val="18"/>
                <w:szCs w:val="15"/>
                <w14:textFill>
                  <w14:solidFill>
                    <w14:schemeClr w14:val="tx1"/>
                  </w14:solidFill>
                </w14:textFill>
              </w:rPr>
            </w:pPr>
            <w:r>
              <w:rPr>
                <w:rFonts w:ascii="黑体" w:eastAsia="黑体"/>
                <w:color w:val="000000" w:themeColor="text1"/>
                <w:sz w:val="18"/>
                <w:szCs w:val="15"/>
                <w14:textFill>
                  <w14:solidFill>
                    <w14:schemeClr w14:val="tx1"/>
                  </w14:solidFill>
                </w14:textFill>
              </w:rPr>
              <w:t>2</w:t>
            </w:r>
            <w:r>
              <w:rPr>
                <w:rFonts w:hint="eastAsia" w:ascii="黑体" w:eastAsia="黑体"/>
                <w:color w:val="000000" w:themeColor="text1"/>
                <w:sz w:val="18"/>
                <w:szCs w:val="15"/>
                <w14:textFill>
                  <w14:solidFill>
                    <w14:schemeClr w14:val="tx1"/>
                  </w14:solidFill>
                </w14:textFill>
              </w:rPr>
              <w:t>、市场上没有相同品牌型号的，在相同的指标、参数情况下进行比较，选择价格最低者；价格相同的选择售后服务、到货时间等最优者；</w:t>
            </w:r>
          </w:p>
          <w:p>
            <w:pPr>
              <w:spacing w:line="300" w:lineRule="exact"/>
              <w:rPr>
                <w:rFonts w:ascii="黑体" w:eastAsia="黑体"/>
                <w:color w:val="000000" w:themeColor="text1"/>
                <w:sz w:val="18"/>
                <w:szCs w:val="15"/>
                <w14:textFill>
                  <w14:solidFill>
                    <w14:schemeClr w14:val="tx1"/>
                  </w14:solidFill>
                </w14:textFill>
              </w:rPr>
            </w:pPr>
            <w:r>
              <w:rPr>
                <w:rFonts w:ascii="黑体" w:eastAsia="黑体"/>
                <w:color w:val="000000" w:themeColor="text1"/>
                <w:sz w:val="18"/>
                <w:szCs w:val="15"/>
                <w14:textFill>
                  <w14:solidFill>
                    <w14:schemeClr w14:val="tx1"/>
                  </w14:solidFill>
                </w14:textFill>
              </w:rPr>
              <w:t>3</w:t>
            </w:r>
            <w:r>
              <w:rPr>
                <w:rFonts w:hint="eastAsia" w:ascii="黑体" w:eastAsia="黑体"/>
                <w:color w:val="000000" w:themeColor="text1"/>
                <w:sz w:val="18"/>
                <w:szCs w:val="15"/>
                <w14:textFill>
                  <w14:solidFill>
                    <w14:schemeClr w14:val="tx1"/>
                  </w14:solidFill>
                </w14:textFill>
              </w:rPr>
              <w:t>、市场上没有相同的指标、参数的，选择指标、参数最优，价格最低者。</w:t>
            </w:r>
          </w:p>
        </w:tc>
      </w:tr>
    </w:tbl>
    <w:p>
      <w:pPr>
        <w:spacing w:line="276" w:lineRule="auto"/>
        <w:rPr>
          <w:color w:val="000000" w:themeColor="text1"/>
          <w:sz w:val="18"/>
          <w:szCs w:val="18"/>
          <w14:textFill>
            <w14:solidFill>
              <w14:schemeClr w14:val="tx1"/>
            </w14:solidFill>
          </w14:textFill>
        </w:rPr>
      </w:pPr>
    </w:p>
    <w:p>
      <w:pPr>
        <w:spacing w:line="276"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申请单位：</w:t>
      </w:r>
      <w:r>
        <w:rPr>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申请人（教师）签字：</w:t>
      </w:r>
      <w:r>
        <w:rPr>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 xml:space="preserve"> </w:t>
      </w:r>
    </w:p>
    <w:p>
      <w:pPr>
        <w:spacing w:line="276" w:lineRule="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（加盖单位公章）</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联系电话：</w:t>
      </w:r>
      <w:r>
        <w:rPr>
          <w:color w:val="000000" w:themeColor="text1"/>
          <w:sz w:val="18"/>
          <w:szCs w:val="18"/>
          <w:u w:val="single"/>
          <w14:textFill>
            <w14:solidFill>
              <w14:schemeClr w14:val="tx1"/>
            </w14:solidFill>
          </w14:textFill>
        </w:rPr>
        <w:t xml:space="preserve">                     </w:t>
      </w:r>
    </w:p>
    <w:p>
      <w:pPr>
        <w:widowControl/>
        <w:spacing w:line="560" w:lineRule="exact"/>
        <w:rPr>
          <w:rFonts w:ascii="华文仿宋" w:hAnsi="华文仿宋" w:eastAsia="华文仿宋" w:cs="Times New Roman"/>
          <w:b/>
          <w:color w:val="000000" w:themeColor="text1"/>
          <w:sz w:val="28"/>
          <w:szCs w:val="28"/>
          <w14:textFill>
            <w14:solidFill>
              <w14:schemeClr w14:val="tx1"/>
            </w14:solidFill>
          </w14:textFill>
        </w:rPr>
      </w:pPr>
      <w:r>
        <w:rPr>
          <w:rFonts w:hint="eastAsia"/>
          <w:color w:val="000000" w:themeColor="text1"/>
          <w:sz w:val="18"/>
          <w:szCs w:val="18"/>
          <w14:textFill>
            <w14:solidFill>
              <w14:schemeClr w14:val="tx1"/>
            </w14:solidFill>
          </w14:textFill>
        </w:rPr>
        <w:t>年</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月</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日</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年</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月</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日</w:t>
      </w:r>
    </w:p>
    <w:p>
      <w:pPr>
        <w:adjustRightInd w:val="0"/>
        <w:snapToGrid w:val="0"/>
        <w:spacing w:line="520" w:lineRule="exact"/>
        <w:rPr>
          <w:rFonts w:ascii="华文仿宋" w:hAnsi="华文仿宋" w:eastAsia="华文仿宋"/>
          <w:color w:val="000000" w:themeColor="text1"/>
          <w:sz w:val="24"/>
          <w14:textFill>
            <w14:solidFill>
              <w14:schemeClr w14:val="tx1"/>
            </w14:solidFill>
          </w14:textFill>
        </w:rPr>
        <w:sectPr>
          <w:pgSz w:w="11906" w:h="16838"/>
          <w:pgMar w:top="568" w:right="1134" w:bottom="397" w:left="1701" w:header="851" w:footer="384" w:gutter="0"/>
          <w:cols w:space="425" w:num="1"/>
          <w:docGrid w:type="lines" w:linePitch="312" w:charSpace="0"/>
        </w:sectPr>
      </w:pPr>
    </w:p>
    <w:p>
      <w:pPr>
        <w:pStyle w:val="3"/>
      </w:pPr>
      <w:r>
        <w:rPr>
          <w:rFonts w:hint="eastAsia"/>
        </w:rPr>
        <w:t>附件</w:t>
      </w:r>
      <w:r>
        <w:t>6</w:t>
      </w:r>
      <w:r>
        <w:rPr>
          <w:rFonts w:hint="eastAsia"/>
        </w:rPr>
        <w:t>：谈判文件（共44页）</w:t>
      </w:r>
    </w:p>
    <w:p>
      <w:pPr>
        <w:pStyle w:val="3"/>
      </w:pPr>
      <w:r>
        <w:rPr>
          <w:rFonts w:hint="eastAsia"/>
        </w:rPr>
        <w:t>附件</w:t>
      </w:r>
      <w:r>
        <w:t>7</w:t>
      </w:r>
      <w:r>
        <w:rPr>
          <w:rFonts w:hint="eastAsia"/>
        </w:rPr>
        <w:t>：评审各类综合表（共6页）</w:t>
      </w:r>
    </w:p>
    <w:p>
      <w:pPr>
        <w:pStyle w:val="3"/>
      </w:pPr>
      <w:r>
        <w:rPr>
          <w:rFonts w:hint="eastAsia"/>
        </w:rPr>
        <w:t>附件</w:t>
      </w:r>
      <w:r>
        <w:t>8</w:t>
      </w:r>
      <w:r>
        <w:rPr>
          <w:rFonts w:hint="eastAsia"/>
        </w:rPr>
        <w:t>：评审报告（共2页）</w:t>
      </w:r>
    </w:p>
    <w:p>
      <w:pPr>
        <w:jc w:val="left"/>
        <w:rPr>
          <w:rFonts w:ascii="华文仿宋" w:hAnsi="华文仿宋" w:eastAsia="华文仿宋" w:cs="Times New Roman"/>
          <w:b/>
          <w:color w:val="000000" w:themeColor="text1"/>
          <w:sz w:val="28"/>
          <w:szCs w:val="28"/>
          <w14:textFill>
            <w14:solidFill>
              <w14:schemeClr w14:val="tx1"/>
            </w14:solidFill>
          </w14:textFill>
        </w:rPr>
      </w:pPr>
      <w:r>
        <w:rPr>
          <w:rFonts w:hint="eastAsia" w:ascii="华文仿宋" w:hAnsi="华文仿宋" w:eastAsia="华文仿宋" w:cs="Times New Roman"/>
          <w:b/>
          <w:color w:val="000000" w:themeColor="text1"/>
          <w:sz w:val="28"/>
          <w:szCs w:val="28"/>
          <w14:textFill>
            <w14:solidFill>
              <w14:schemeClr w14:val="tx1"/>
            </w14:solidFill>
          </w14:textFill>
        </w:rPr>
        <w:t>（附件6~</w:t>
      </w:r>
      <w:r>
        <w:rPr>
          <w:rFonts w:ascii="华文仿宋" w:hAnsi="华文仿宋" w:eastAsia="华文仿宋" w:cs="Times New Roman"/>
          <w:b/>
          <w:color w:val="000000" w:themeColor="text1"/>
          <w:sz w:val="28"/>
          <w:szCs w:val="28"/>
          <w14:textFill>
            <w14:solidFill>
              <w14:schemeClr w14:val="tx1"/>
            </w14:solidFill>
          </w14:textFill>
        </w:rPr>
        <w:t>8</w:t>
      </w:r>
      <w:r>
        <w:rPr>
          <w:rFonts w:hint="eastAsia" w:ascii="华文仿宋" w:hAnsi="华文仿宋" w:eastAsia="华文仿宋" w:cs="Times New Roman"/>
          <w:b/>
          <w:color w:val="000000" w:themeColor="text1"/>
          <w:sz w:val="28"/>
          <w:szCs w:val="28"/>
          <w14:textFill>
            <w14:solidFill>
              <w14:schemeClr w14:val="tx1"/>
            </w14:solidFill>
          </w14:textFill>
        </w:rPr>
        <w:t>是学校提供模板，因内容较多，未在此粘贴）</w:t>
      </w:r>
    </w:p>
    <w:p>
      <w:pPr>
        <w:widowControl/>
        <w:jc w:val="left"/>
        <w:rPr>
          <w:rFonts w:asciiTheme="majorHAnsi" w:hAnsiTheme="majorHAnsi" w:eastAsiaTheme="majorEastAsia" w:cstheme="majorBidi"/>
          <w:b/>
          <w:bCs/>
          <w:sz w:val="32"/>
          <w:szCs w:val="32"/>
        </w:rPr>
      </w:pPr>
      <w:r>
        <w:br w:type="page"/>
      </w:r>
    </w:p>
    <w:p>
      <w:pPr>
        <w:pStyle w:val="3"/>
      </w:pPr>
      <w:r>
        <w:rPr>
          <w:rFonts w:hint="eastAsia"/>
        </w:rPr>
        <w:t>附件9：验收报告模板（学部版）</w:t>
      </w:r>
    </w:p>
    <w:p>
      <w:pPr>
        <w:rPr>
          <w:rFonts w:ascii="华文行楷" w:eastAsia="华文行楷"/>
          <w:sz w:val="32"/>
          <w:szCs w:val="32"/>
        </w:rPr>
      </w:pPr>
    </w:p>
    <w:p/>
    <w:p>
      <w:pPr>
        <w:tabs>
          <w:tab w:val="left" w:pos="720"/>
        </w:tabs>
        <w:jc w:val="center"/>
        <w:rPr>
          <w:rFonts w:eastAsia="华文行楷"/>
          <w:sz w:val="72"/>
        </w:rPr>
      </w:pPr>
      <w:r>
        <w:rPr>
          <w:rFonts w:hint="eastAsia" w:eastAsia="华文行楷"/>
          <w:sz w:val="72"/>
        </w:rPr>
        <w:t>北京师范大学</w:t>
      </w:r>
    </w:p>
    <w:p>
      <w:pPr>
        <w:tabs>
          <w:tab w:val="left" w:pos="720"/>
        </w:tabs>
        <w:jc w:val="center"/>
        <w:rPr>
          <w:rFonts w:eastAsia="宋体"/>
          <w:b/>
          <w:bCs/>
          <w:sz w:val="44"/>
          <w:szCs w:val="24"/>
        </w:rPr>
      </w:pPr>
      <w:r>
        <w:rPr>
          <w:rFonts w:hint="eastAsia" w:eastAsia="宋体"/>
          <w:b/>
          <w:bCs/>
          <w:sz w:val="44"/>
          <w:szCs w:val="24"/>
        </w:rPr>
        <w:t>地理科学学部</w:t>
      </w:r>
    </w:p>
    <w:p>
      <w:pPr>
        <w:tabs>
          <w:tab w:val="left" w:pos="720"/>
        </w:tabs>
        <w:jc w:val="center"/>
        <w:rPr>
          <w:b/>
          <w:bCs/>
          <w:sz w:val="44"/>
        </w:rPr>
      </w:pPr>
      <w:r>
        <w:rPr>
          <w:rFonts w:hint="eastAsia"/>
          <w:b/>
          <w:bCs/>
          <w:sz w:val="44"/>
        </w:rPr>
        <w:t>单价20万（含）-50万元（不含）</w:t>
      </w:r>
    </w:p>
    <w:p>
      <w:pPr>
        <w:tabs>
          <w:tab w:val="left" w:pos="720"/>
        </w:tabs>
        <w:jc w:val="center"/>
        <w:rPr>
          <w:b/>
          <w:bCs/>
          <w:sz w:val="44"/>
        </w:rPr>
      </w:pPr>
      <w:r>
        <w:rPr>
          <w:rFonts w:hint="eastAsia"/>
          <w:b/>
          <w:bCs/>
          <w:sz w:val="44"/>
        </w:rPr>
        <w:t>设备验收报告</w:t>
      </w:r>
    </w:p>
    <w:p>
      <w:pPr>
        <w:jc w:val="center"/>
      </w:pPr>
    </w:p>
    <w:p>
      <w:pPr>
        <w:jc w:val="center"/>
      </w:pPr>
    </w:p>
    <w:p>
      <w:pPr>
        <w:jc w:val="center"/>
        <w:rPr>
          <w:sz w:val="28"/>
          <w:szCs w:val="28"/>
        </w:rPr>
      </w:pPr>
    </w:p>
    <w:p>
      <w:pPr>
        <w:ind w:firstLine="1400" w:firstLineChars="500"/>
        <w:rPr>
          <w:sz w:val="28"/>
          <w:szCs w:val="28"/>
        </w:rPr>
      </w:pPr>
      <w:r>
        <w:rPr>
          <w:rFonts w:hint="eastAsia"/>
          <w:sz w:val="28"/>
          <w:szCs w:val="28"/>
        </w:rPr>
        <w:t>设备编号：</w:t>
      </w:r>
      <w:r>
        <w:rPr>
          <w:rFonts w:hint="eastAsia"/>
          <w:sz w:val="28"/>
          <w:szCs w:val="28"/>
          <w:u w:val="single"/>
        </w:rPr>
        <w:t xml:space="preserve">                                     </w:t>
      </w:r>
    </w:p>
    <w:p>
      <w:pPr>
        <w:rPr>
          <w:sz w:val="28"/>
          <w:szCs w:val="28"/>
        </w:rPr>
      </w:pPr>
      <w:r>
        <w:rPr>
          <w:rFonts w:hint="eastAsia"/>
          <w:sz w:val="28"/>
          <w:szCs w:val="28"/>
        </w:rPr>
        <w:t xml:space="preserve">              </w:t>
      </w:r>
    </w:p>
    <w:p>
      <w:pPr>
        <w:ind w:firstLine="1400" w:firstLineChars="500"/>
        <w:rPr>
          <w:sz w:val="28"/>
          <w:szCs w:val="28"/>
        </w:rPr>
      </w:pPr>
      <w:r>
        <w:rPr>
          <w:rFonts w:hint="eastAsia"/>
          <w:sz w:val="28"/>
          <w:szCs w:val="28"/>
        </w:rPr>
        <w:t>设备名称：</w:t>
      </w:r>
      <w:r>
        <w:rPr>
          <w:rFonts w:hint="eastAsia"/>
          <w:sz w:val="28"/>
          <w:szCs w:val="28"/>
          <w:u w:val="single"/>
        </w:rPr>
        <w:t xml:space="preserve">                                     </w:t>
      </w:r>
    </w:p>
    <w:p>
      <w:pPr>
        <w:ind w:firstLine="1960" w:firstLineChars="700"/>
        <w:rPr>
          <w:sz w:val="28"/>
          <w:szCs w:val="28"/>
        </w:rPr>
      </w:pPr>
    </w:p>
    <w:p>
      <w:pPr>
        <w:ind w:firstLine="1400" w:firstLineChars="500"/>
        <w:rPr>
          <w:sz w:val="28"/>
          <w:szCs w:val="28"/>
        </w:rPr>
      </w:pPr>
      <w:r>
        <w:rPr>
          <w:rFonts w:hint="eastAsia"/>
          <w:sz w:val="28"/>
          <w:szCs w:val="28"/>
        </w:rPr>
        <w:t>使用单位：</w:t>
      </w:r>
      <w:r>
        <w:rPr>
          <w:rFonts w:hint="eastAsia"/>
          <w:sz w:val="28"/>
          <w:szCs w:val="28"/>
          <w:u w:val="single"/>
        </w:rPr>
        <w:t xml:space="preserve">                                     </w:t>
      </w:r>
    </w:p>
    <w:p>
      <w:pPr>
        <w:ind w:firstLine="1960" w:firstLineChars="700"/>
        <w:rPr>
          <w:sz w:val="28"/>
          <w:szCs w:val="28"/>
        </w:rPr>
      </w:pPr>
    </w:p>
    <w:p>
      <w:pPr>
        <w:ind w:firstLine="1400" w:firstLineChars="500"/>
        <w:rPr>
          <w:sz w:val="28"/>
          <w:szCs w:val="28"/>
          <w:u w:val="single"/>
        </w:rPr>
      </w:pPr>
      <w:r>
        <w:rPr>
          <w:rFonts w:hint="eastAsia"/>
          <w:sz w:val="28"/>
          <w:szCs w:val="28"/>
        </w:rPr>
        <w:t>验收日期：</w:t>
      </w:r>
      <w:r>
        <w:rPr>
          <w:rFonts w:hint="eastAsia"/>
          <w:sz w:val="28"/>
          <w:szCs w:val="28"/>
          <w:u w:val="single"/>
        </w:rPr>
        <w:t xml:space="preserve">                                     </w:t>
      </w: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900" w:firstLineChars="500"/>
        <w:rPr>
          <w:sz w:val="18"/>
          <w:szCs w:val="18"/>
          <w:u w:val="singl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873"/>
        <w:gridCol w:w="2667"/>
        <w:gridCol w:w="159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5" w:type="dxa"/>
            <w:vMerge w:val="restart"/>
            <w:tcBorders>
              <w:top w:val="single" w:color="auto" w:sz="12" w:space="0"/>
              <w:left w:val="single" w:color="auto" w:sz="12" w:space="0"/>
            </w:tcBorders>
            <w:vAlign w:val="center"/>
          </w:tcPr>
          <w:p>
            <w:pPr>
              <w:spacing w:line="340" w:lineRule="exact"/>
              <w:jc w:val="center"/>
              <w:rPr>
                <w:rFonts w:ascii="宋体" w:hAnsi="宋体"/>
                <w:b/>
                <w:szCs w:val="21"/>
              </w:rPr>
            </w:pPr>
            <w:r>
              <w:rPr>
                <w:rFonts w:hint="eastAsia" w:ascii="宋体" w:hAnsi="宋体"/>
                <w:b/>
                <w:szCs w:val="21"/>
              </w:rPr>
              <w:t>设备</w:t>
            </w:r>
          </w:p>
          <w:p>
            <w:pPr>
              <w:spacing w:line="340" w:lineRule="exact"/>
              <w:jc w:val="center"/>
              <w:rPr>
                <w:rFonts w:ascii="宋体" w:hAnsi="宋体"/>
                <w:b/>
                <w:szCs w:val="21"/>
              </w:rPr>
            </w:pPr>
            <w:r>
              <w:rPr>
                <w:rFonts w:hint="eastAsia" w:ascii="宋体" w:hAnsi="宋体"/>
                <w:b/>
                <w:szCs w:val="21"/>
              </w:rPr>
              <w:t>名称</w:t>
            </w:r>
          </w:p>
        </w:tc>
        <w:tc>
          <w:tcPr>
            <w:tcW w:w="873" w:type="dxa"/>
            <w:tcBorders>
              <w:top w:val="single" w:color="auto" w:sz="12" w:space="0"/>
            </w:tcBorders>
            <w:vAlign w:val="center"/>
          </w:tcPr>
          <w:p>
            <w:pPr>
              <w:spacing w:line="340" w:lineRule="exact"/>
              <w:jc w:val="center"/>
              <w:rPr>
                <w:rFonts w:ascii="宋体" w:hAnsi="宋体"/>
                <w:b/>
                <w:szCs w:val="21"/>
              </w:rPr>
            </w:pPr>
            <w:r>
              <w:rPr>
                <w:rFonts w:hint="eastAsia" w:ascii="宋体" w:hAnsi="宋体"/>
                <w:b/>
                <w:szCs w:val="21"/>
              </w:rPr>
              <w:t>中文</w:t>
            </w:r>
          </w:p>
        </w:tc>
        <w:tc>
          <w:tcPr>
            <w:tcW w:w="7085" w:type="dxa"/>
            <w:gridSpan w:val="3"/>
            <w:tcBorders>
              <w:top w:val="single" w:color="auto" w:sz="12" w:space="0"/>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5" w:type="dxa"/>
            <w:vMerge w:val="continue"/>
            <w:tcBorders>
              <w:left w:val="single" w:color="auto" w:sz="12" w:space="0"/>
            </w:tcBorders>
            <w:vAlign w:val="center"/>
          </w:tcPr>
          <w:p>
            <w:pPr>
              <w:spacing w:line="340" w:lineRule="exact"/>
              <w:jc w:val="center"/>
              <w:rPr>
                <w:rFonts w:ascii="宋体" w:hAnsi="宋体"/>
                <w:b/>
                <w:szCs w:val="21"/>
              </w:rPr>
            </w:pPr>
          </w:p>
        </w:tc>
        <w:tc>
          <w:tcPr>
            <w:tcW w:w="873" w:type="dxa"/>
            <w:vAlign w:val="center"/>
          </w:tcPr>
          <w:p>
            <w:pPr>
              <w:spacing w:line="340" w:lineRule="exact"/>
              <w:jc w:val="center"/>
              <w:rPr>
                <w:rFonts w:ascii="宋体" w:hAnsi="宋体"/>
                <w:b/>
                <w:szCs w:val="21"/>
              </w:rPr>
            </w:pPr>
            <w:r>
              <w:rPr>
                <w:rFonts w:hint="eastAsia" w:ascii="宋体" w:hAnsi="宋体"/>
                <w:b/>
                <w:szCs w:val="21"/>
              </w:rPr>
              <w:t>外文</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规  格  型  号</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国 别 及</w:t>
            </w:r>
          </w:p>
          <w:p>
            <w:pPr>
              <w:spacing w:line="340" w:lineRule="exact"/>
              <w:jc w:val="center"/>
              <w:rPr>
                <w:rFonts w:ascii="宋体" w:hAnsi="宋体"/>
                <w:b/>
                <w:szCs w:val="21"/>
              </w:rPr>
            </w:pPr>
            <w:r>
              <w:rPr>
                <w:rFonts w:hint="eastAsia" w:ascii="宋体" w:hAnsi="宋体"/>
                <w:b/>
                <w:szCs w:val="21"/>
              </w:rPr>
              <w:t>生 产 厂 商</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经  费  来  源</w:t>
            </w:r>
          </w:p>
        </w:tc>
        <w:tc>
          <w:tcPr>
            <w:tcW w:w="7085" w:type="dxa"/>
            <w:gridSpan w:val="3"/>
            <w:tcBorders>
              <w:right w:val="single" w:color="auto" w:sz="12" w:space="0"/>
            </w:tcBorders>
            <w:vAlign w:val="center"/>
          </w:tcPr>
          <w:p>
            <w:pPr>
              <w:spacing w:line="340" w:lineRule="exact"/>
              <w:jc w:val="center"/>
              <w:rPr>
                <w:rFonts w:ascii="宋体" w:hAnsi="宋体"/>
                <w:b/>
                <w:szCs w:val="21"/>
              </w:rPr>
            </w:pPr>
            <w:r>
              <w:rPr>
                <w:rFonts w:hint="eastAsia" w:ascii="仿宋_GB2312" w:hAnsi="宋体" w:cs="仿宋_GB2312"/>
                <w:b/>
                <w:color w:val="000000"/>
                <w:sz w:val="24"/>
              </w:rPr>
              <w:t>□</w:t>
            </w:r>
            <w:r>
              <w:rPr>
                <w:rFonts w:hint="eastAsia" w:ascii="宋体" w:hAnsi="宋体"/>
                <w:b/>
                <w:szCs w:val="21"/>
              </w:rPr>
              <w:t xml:space="preserve">中央财政资金   </w:t>
            </w:r>
            <w:r>
              <w:rPr>
                <w:rFonts w:hint="eastAsia" w:ascii="仿宋_GB2312" w:hAnsi="宋体" w:cs="仿宋_GB2312"/>
                <w:b/>
                <w:color w:val="000000"/>
                <w:sz w:val="24"/>
              </w:rPr>
              <w:t>□</w:t>
            </w:r>
            <w:r>
              <w:rPr>
                <w:rFonts w:hint="eastAsia" w:ascii="宋体" w:hAnsi="宋体"/>
                <w:b/>
                <w:szCs w:val="21"/>
              </w:rPr>
              <w:t xml:space="preserve">地方财政资金   </w:t>
            </w:r>
            <w:r>
              <w:rPr>
                <w:rFonts w:hint="eastAsia" w:ascii="仿宋_GB2312" w:hAnsi="宋体" w:cs="仿宋_GB2312"/>
                <w:b/>
                <w:color w:val="000000"/>
                <w:sz w:val="24"/>
              </w:rPr>
              <w:t>□</w:t>
            </w:r>
            <w:r>
              <w:rPr>
                <w:rFonts w:hint="eastAsia" w:ascii="宋体" w:hAnsi="宋体"/>
                <w:b/>
                <w:szCs w:val="21"/>
              </w:rPr>
              <w:t xml:space="preserve">单位自有资金   </w:t>
            </w:r>
            <w:r>
              <w:rPr>
                <w:rFonts w:hint="eastAsia" w:ascii="仿宋_GB2312" w:hAnsi="宋体" w:cs="仿宋_GB2312"/>
                <w:b/>
                <w:color w:val="000000"/>
                <w:sz w:val="24"/>
              </w:rPr>
              <w:t>□</w:t>
            </w:r>
            <w:r>
              <w:rPr>
                <w:rFonts w:hint="eastAsia" w:ascii="宋体" w:hAnsi="宋体"/>
                <w:b/>
                <w:szCs w:val="21"/>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出  厂  编  号</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出 厂 日 期</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设 备 采 购 人</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合  同  号</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采 购  日  期</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到 货 日 期</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总金额（元）</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质量保证期</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33" w:type="dxa"/>
            <w:gridSpan w:val="5"/>
            <w:tcBorders>
              <w:left w:val="single" w:color="auto" w:sz="12" w:space="0"/>
              <w:right w:val="single" w:color="auto" w:sz="12" w:space="0"/>
            </w:tcBorders>
            <w:vAlign w:val="center"/>
          </w:tcPr>
          <w:p>
            <w:pPr>
              <w:spacing w:line="340" w:lineRule="exact"/>
              <w:jc w:val="center"/>
              <w:rPr>
                <w:rFonts w:ascii="宋体" w:hAnsi="宋体"/>
                <w:b/>
                <w:szCs w:val="21"/>
              </w:rPr>
            </w:pPr>
            <w:r>
              <w:rPr>
                <w:rFonts w:hint="eastAsia" w:ascii="宋体" w:hAnsi="宋体"/>
                <w:b/>
                <w:szCs w:val="21"/>
              </w:rPr>
              <w:t>进口设备下列项目必填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征免税证明编号</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b/>
                <w:color w:val="000000"/>
                <w:sz w:val="22"/>
              </w:rPr>
              <w:t>进口报关单编号（18位）</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b/>
                <w:color w:val="000000"/>
                <w:sz w:val="22"/>
              </w:rPr>
            </w:pPr>
            <w:r>
              <w:rPr>
                <w:rFonts w:hint="eastAsia"/>
                <w:b/>
                <w:color w:val="000000"/>
                <w:sz w:val="22"/>
              </w:rPr>
              <w:t>报关单中的商品顺序编号</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b/>
                <w:color w:val="000000"/>
                <w:sz w:val="22"/>
              </w:rPr>
              <w:t>海关放行日期</w:t>
            </w:r>
          </w:p>
        </w:tc>
        <w:tc>
          <w:tcPr>
            <w:tcW w:w="7085" w:type="dxa"/>
            <w:gridSpan w:val="3"/>
            <w:tcBorders>
              <w:right w:val="single" w:color="auto" w:sz="12" w:space="0"/>
            </w:tcBorders>
            <w:vAlign w:val="center"/>
          </w:tcPr>
          <w:p>
            <w:pPr>
              <w:spacing w:line="340" w:lineRule="exact"/>
              <w:jc w:val="center"/>
              <w:rPr>
                <w:rFonts w:ascii="宋体" w:hAnsi="宋体"/>
                <w:b/>
                <w:szCs w:val="21"/>
              </w:rPr>
            </w:pPr>
          </w:p>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b/>
                <w:color w:val="000000"/>
                <w:sz w:val="22"/>
              </w:rPr>
            </w:pPr>
            <w:r>
              <w:rPr>
                <w:rFonts w:hint="eastAsia"/>
                <w:b/>
                <w:color w:val="000000"/>
                <w:sz w:val="22"/>
              </w:rPr>
              <w:t>仪器设备在进口报关单上的名称</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bl>
    <w:p>
      <w: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628"/>
        <w:gridCol w:w="1275"/>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2" w:hRule="atLeast"/>
        </w:trPr>
        <w:tc>
          <w:tcPr>
            <w:tcW w:w="8833" w:type="dxa"/>
            <w:gridSpan w:val="4"/>
            <w:tcBorders>
              <w:top w:val="single" w:color="auto" w:sz="12" w:space="0"/>
              <w:left w:val="single" w:color="auto" w:sz="12" w:space="0"/>
              <w:right w:val="single" w:color="auto" w:sz="12" w:space="0"/>
            </w:tcBorders>
            <w:vAlign w:val="center"/>
          </w:tcPr>
          <w:p>
            <w:pPr>
              <w:spacing w:line="500" w:lineRule="exact"/>
              <w:jc w:val="center"/>
              <w:rPr>
                <w:b/>
                <w:sz w:val="30"/>
                <w:szCs w:val="30"/>
              </w:rPr>
            </w:pPr>
            <w:r>
              <w:rPr>
                <w:rFonts w:hint="eastAsia"/>
                <w:b/>
                <w:sz w:val="30"/>
                <w:szCs w:val="30"/>
              </w:rPr>
              <w:t>配   套   设   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b/>
                <w:sz w:val="24"/>
              </w:rPr>
            </w:pPr>
            <w:r>
              <w:rPr>
                <w:rFonts w:hint="eastAsia"/>
                <w:b/>
                <w:sz w:val="24"/>
              </w:rPr>
              <w:t>序号</w:t>
            </w:r>
          </w:p>
        </w:tc>
        <w:tc>
          <w:tcPr>
            <w:tcW w:w="3628" w:type="dxa"/>
            <w:vAlign w:val="center"/>
          </w:tcPr>
          <w:p>
            <w:pPr>
              <w:spacing w:line="360" w:lineRule="exact"/>
              <w:jc w:val="center"/>
              <w:rPr>
                <w:b/>
                <w:sz w:val="24"/>
              </w:rPr>
            </w:pPr>
            <w:r>
              <w:rPr>
                <w:rFonts w:hint="eastAsia"/>
                <w:b/>
                <w:sz w:val="24"/>
              </w:rPr>
              <w:t>名    称</w:t>
            </w:r>
          </w:p>
        </w:tc>
        <w:tc>
          <w:tcPr>
            <w:tcW w:w="1275" w:type="dxa"/>
            <w:vAlign w:val="center"/>
          </w:tcPr>
          <w:p>
            <w:pPr>
              <w:spacing w:line="360" w:lineRule="exact"/>
              <w:jc w:val="center"/>
              <w:rPr>
                <w:b/>
                <w:sz w:val="24"/>
              </w:rPr>
            </w:pPr>
            <w:r>
              <w:rPr>
                <w:rFonts w:hint="eastAsia"/>
                <w:b/>
                <w:sz w:val="24"/>
              </w:rPr>
              <w:t>数量</w:t>
            </w:r>
          </w:p>
        </w:tc>
        <w:tc>
          <w:tcPr>
            <w:tcW w:w="3055" w:type="dxa"/>
            <w:tcBorders>
              <w:right w:val="single" w:color="auto" w:sz="12" w:space="0"/>
            </w:tcBorders>
            <w:vAlign w:val="center"/>
          </w:tcPr>
          <w:p>
            <w:pPr>
              <w:spacing w:line="360" w:lineRule="exact"/>
              <w:jc w:val="center"/>
              <w:rPr>
                <w:b/>
                <w:sz w:val="24"/>
              </w:rPr>
            </w:pPr>
            <w:r>
              <w:rPr>
                <w:rFonts w:hint="eastAsia"/>
                <w:b/>
                <w:sz w:val="24"/>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1</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2</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3</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4</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5" w:type="dxa"/>
            <w:tcBorders>
              <w:left w:val="single" w:color="auto" w:sz="12" w:space="0"/>
            </w:tcBorders>
            <w:vAlign w:val="center"/>
          </w:tcPr>
          <w:p>
            <w:pPr>
              <w:spacing w:line="360" w:lineRule="exact"/>
              <w:jc w:val="center"/>
              <w:rPr>
                <w:sz w:val="24"/>
              </w:rPr>
            </w:pPr>
            <w:r>
              <w:rPr>
                <w:rFonts w:hint="eastAsia"/>
                <w:sz w:val="24"/>
              </w:rPr>
              <w:t>5</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6</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7</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8</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9</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5" w:type="dxa"/>
            <w:tcBorders>
              <w:left w:val="single" w:color="auto" w:sz="12" w:space="0"/>
              <w:bottom w:val="single" w:color="auto" w:sz="12" w:space="0"/>
            </w:tcBorders>
            <w:vAlign w:val="center"/>
          </w:tcPr>
          <w:p>
            <w:pPr>
              <w:spacing w:line="360" w:lineRule="exact"/>
              <w:jc w:val="center"/>
              <w:rPr>
                <w:sz w:val="24"/>
              </w:rPr>
            </w:pPr>
            <w:r>
              <w:rPr>
                <w:rFonts w:hint="eastAsia"/>
                <w:sz w:val="24"/>
              </w:rPr>
              <w:t>10</w:t>
            </w:r>
          </w:p>
        </w:tc>
        <w:tc>
          <w:tcPr>
            <w:tcW w:w="3628" w:type="dxa"/>
            <w:tcBorders>
              <w:bottom w:val="single" w:color="auto" w:sz="12" w:space="0"/>
            </w:tcBorders>
            <w:vAlign w:val="center"/>
          </w:tcPr>
          <w:p>
            <w:pPr>
              <w:spacing w:line="360" w:lineRule="exact"/>
              <w:jc w:val="center"/>
              <w:rPr>
                <w:sz w:val="24"/>
              </w:rPr>
            </w:pPr>
          </w:p>
        </w:tc>
        <w:tc>
          <w:tcPr>
            <w:tcW w:w="1275" w:type="dxa"/>
            <w:tcBorders>
              <w:bottom w:val="single" w:color="auto" w:sz="12" w:space="0"/>
            </w:tcBorders>
            <w:vAlign w:val="center"/>
          </w:tcPr>
          <w:p>
            <w:pPr>
              <w:spacing w:line="360" w:lineRule="exact"/>
              <w:jc w:val="center"/>
              <w:rPr>
                <w:sz w:val="24"/>
              </w:rPr>
            </w:pPr>
          </w:p>
        </w:tc>
        <w:tc>
          <w:tcPr>
            <w:tcW w:w="3055" w:type="dxa"/>
            <w:tcBorders>
              <w:bottom w:val="single" w:color="auto" w:sz="12" w:space="0"/>
              <w:right w:val="single" w:color="auto" w:sz="12" w:space="0"/>
            </w:tcBorders>
            <w:vAlign w:val="center"/>
          </w:tcPr>
          <w:p>
            <w:pPr>
              <w:spacing w:line="360" w:lineRule="exact"/>
              <w:jc w:val="center"/>
              <w:rPr>
                <w:sz w:val="24"/>
              </w:rPr>
            </w:pPr>
          </w:p>
        </w:tc>
      </w:tr>
    </w:tbl>
    <w:p>
      <w:pPr>
        <w:ind w:firstLine="900" w:firstLineChars="500"/>
        <w:rPr>
          <w:sz w:val="18"/>
          <w:szCs w:val="18"/>
        </w:rPr>
      </w:pPr>
    </w:p>
    <w:p>
      <w:pPr>
        <w:ind w:firstLine="900" w:firstLineChars="500"/>
        <w:rPr>
          <w:sz w:val="18"/>
          <w:szCs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90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833" w:type="dxa"/>
            <w:gridSpan w:val="3"/>
            <w:tcBorders>
              <w:top w:val="single" w:color="auto" w:sz="12" w:space="0"/>
              <w:left w:val="single" w:color="auto" w:sz="12" w:space="0"/>
              <w:right w:val="single" w:color="auto" w:sz="12" w:space="0"/>
            </w:tcBorders>
            <w:vAlign w:val="center"/>
          </w:tcPr>
          <w:p>
            <w:pPr>
              <w:jc w:val="center"/>
              <w:rPr>
                <w:b/>
                <w:sz w:val="36"/>
                <w:szCs w:val="36"/>
              </w:rPr>
            </w:pPr>
            <w:r>
              <w:rPr>
                <w:rFonts w:hint="eastAsia"/>
                <w:b/>
                <w:sz w:val="36"/>
                <w:szCs w:val="36"/>
              </w:rPr>
              <w:t>设备所附技术资料及说明书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76" w:type="dxa"/>
            <w:tcBorders>
              <w:left w:val="single" w:color="auto" w:sz="12" w:space="0"/>
            </w:tcBorders>
            <w:vAlign w:val="center"/>
          </w:tcPr>
          <w:p>
            <w:pPr>
              <w:jc w:val="center"/>
              <w:rPr>
                <w:b/>
                <w:sz w:val="28"/>
                <w:szCs w:val="28"/>
              </w:rPr>
            </w:pPr>
            <w:r>
              <w:rPr>
                <w:rFonts w:hint="eastAsia"/>
                <w:b/>
                <w:sz w:val="28"/>
                <w:szCs w:val="28"/>
              </w:rPr>
              <w:t>序号</w:t>
            </w:r>
          </w:p>
        </w:tc>
        <w:tc>
          <w:tcPr>
            <w:tcW w:w="4902" w:type="dxa"/>
            <w:vAlign w:val="center"/>
          </w:tcPr>
          <w:p>
            <w:pPr>
              <w:jc w:val="center"/>
              <w:rPr>
                <w:b/>
                <w:sz w:val="28"/>
                <w:szCs w:val="28"/>
              </w:rPr>
            </w:pPr>
            <w:r>
              <w:rPr>
                <w:rFonts w:hint="eastAsia"/>
                <w:b/>
                <w:sz w:val="28"/>
                <w:szCs w:val="28"/>
              </w:rPr>
              <w:t xml:space="preserve">名 </w:t>
            </w:r>
            <w:r>
              <w:rPr>
                <w:b/>
                <w:sz w:val="28"/>
                <w:szCs w:val="28"/>
              </w:rPr>
              <w:t xml:space="preserve">    </w:t>
            </w:r>
            <w:r>
              <w:rPr>
                <w:rFonts w:hint="eastAsia"/>
                <w:b/>
                <w:sz w:val="28"/>
                <w:szCs w:val="28"/>
              </w:rPr>
              <w:t>称</w:t>
            </w:r>
          </w:p>
        </w:tc>
        <w:tc>
          <w:tcPr>
            <w:tcW w:w="3055" w:type="dxa"/>
            <w:tcBorders>
              <w:right w:val="single" w:color="auto" w:sz="12" w:space="0"/>
            </w:tcBorders>
            <w:vAlign w:val="center"/>
          </w:tcPr>
          <w:p>
            <w:pPr>
              <w:jc w:val="center"/>
              <w:rPr>
                <w:b/>
                <w:sz w:val="28"/>
                <w:szCs w:val="28"/>
              </w:rPr>
            </w:pPr>
            <w:r>
              <w:rPr>
                <w:rFonts w:hint="eastAsia"/>
                <w:b/>
                <w:sz w:val="28"/>
                <w:szCs w:val="28"/>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1</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2</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3</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4</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76" w:type="dxa"/>
            <w:tcBorders>
              <w:left w:val="single" w:color="auto" w:sz="12" w:space="0"/>
              <w:bottom w:val="single" w:color="auto" w:sz="12" w:space="0"/>
            </w:tcBorders>
            <w:vAlign w:val="center"/>
          </w:tcPr>
          <w:p>
            <w:pPr>
              <w:jc w:val="center"/>
              <w:rPr>
                <w:sz w:val="24"/>
              </w:rPr>
            </w:pPr>
            <w:r>
              <w:rPr>
                <w:rFonts w:hint="eastAsia"/>
                <w:sz w:val="24"/>
              </w:rPr>
              <w:t>5</w:t>
            </w:r>
          </w:p>
        </w:tc>
        <w:tc>
          <w:tcPr>
            <w:tcW w:w="4902" w:type="dxa"/>
            <w:tcBorders>
              <w:bottom w:val="single" w:color="auto" w:sz="12" w:space="0"/>
            </w:tcBorders>
            <w:vAlign w:val="center"/>
          </w:tcPr>
          <w:p>
            <w:pPr>
              <w:jc w:val="center"/>
              <w:rPr>
                <w:sz w:val="24"/>
              </w:rPr>
            </w:pPr>
          </w:p>
        </w:tc>
        <w:tc>
          <w:tcPr>
            <w:tcW w:w="3055" w:type="dxa"/>
            <w:tcBorders>
              <w:bottom w:val="single" w:color="auto" w:sz="12" w:space="0"/>
              <w:right w:val="single" w:color="auto" w:sz="12" w:space="0"/>
            </w:tcBorders>
            <w:vAlign w:val="center"/>
          </w:tcPr>
          <w:p>
            <w:pPr>
              <w:jc w:val="center"/>
              <w:rPr>
                <w:sz w:val="24"/>
              </w:rPr>
            </w:pPr>
          </w:p>
        </w:tc>
      </w:tr>
    </w:tbl>
    <w:p>
      <w:pPr>
        <w:ind w:firstLine="1050" w:firstLineChars="500"/>
      </w:pPr>
      <w:r>
        <w:br w:type="page"/>
      </w:r>
    </w:p>
    <w:p>
      <w:pPr>
        <w:ind w:firstLine="1050" w:firstLineChars="500"/>
      </w:pPr>
    </w:p>
    <w:p>
      <w:pPr>
        <w:ind w:firstLine="1050" w:firstLineChars="500"/>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268"/>
        <w:gridCol w:w="212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8833" w:type="dxa"/>
            <w:gridSpan w:val="4"/>
            <w:tcBorders>
              <w:top w:val="single" w:color="auto" w:sz="12" w:space="0"/>
              <w:left w:val="single" w:color="auto" w:sz="12" w:space="0"/>
              <w:right w:val="single" w:color="auto" w:sz="12" w:space="0"/>
            </w:tcBorders>
            <w:vAlign w:val="center"/>
          </w:tcPr>
          <w:p>
            <w:pPr>
              <w:jc w:val="center"/>
              <w:rPr>
                <w:b/>
                <w:sz w:val="36"/>
                <w:szCs w:val="36"/>
              </w:rPr>
            </w:pPr>
            <w:r>
              <w:rPr>
                <w:rFonts w:hint="eastAsia"/>
                <w:b/>
                <w:sz w:val="36"/>
                <w:szCs w:val="36"/>
              </w:rPr>
              <w:t>技 术 指 标 验 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jc w:val="center"/>
              <w:rPr>
                <w:b/>
                <w:sz w:val="28"/>
                <w:szCs w:val="28"/>
              </w:rPr>
            </w:pPr>
            <w:r>
              <w:rPr>
                <w:rFonts w:hint="eastAsia"/>
                <w:b/>
                <w:sz w:val="28"/>
                <w:szCs w:val="28"/>
              </w:rPr>
              <w:t>技术指标名称</w:t>
            </w:r>
          </w:p>
        </w:tc>
        <w:tc>
          <w:tcPr>
            <w:tcW w:w="2268" w:type="dxa"/>
            <w:tcBorders>
              <w:left w:val="double" w:color="auto" w:sz="4" w:space="0"/>
              <w:right w:val="single" w:color="auto" w:sz="4" w:space="0"/>
            </w:tcBorders>
            <w:vAlign w:val="center"/>
          </w:tcPr>
          <w:p>
            <w:pPr>
              <w:jc w:val="center"/>
              <w:rPr>
                <w:b/>
                <w:sz w:val="28"/>
                <w:szCs w:val="28"/>
              </w:rPr>
            </w:pPr>
            <w:r>
              <w:rPr>
                <w:rFonts w:hint="eastAsia"/>
                <w:b/>
                <w:sz w:val="28"/>
                <w:szCs w:val="28"/>
              </w:rPr>
              <w:t>合同要求指标</w:t>
            </w:r>
          </w:p>
        </w:tc>
        <w:tc>
          <w:tcPr>
            <w:tcW w:w="2126" w:type="dxa"/>
            <w:tcBorders>
              <w:left w:val="single" w:color="auto" w:sz="4" w:space="0"/>
              <w:right w:val="double" w:color="auto" w:sz="4" w:space="0"/>
            </w:tcBorders>
            <w:vAlign w:val="center"/>
          </w:tcPr>
          <w:p>
            <w:pPr>
              <w:jc w:val="center"/>
              <w:rPr>
                <w:b/>
                <w:sz w:val="28"/>
                <w:szCs w:val="28"/>
              </w:rPr>
            </w:pPr>
            <w:r>
              <w:rPr>
                <w:rFonts w:hint="eastAsia"/>
                <w:b/>
                <w:sz w:val="28"/>
                <w:szCs w:val="28"/>
              </w:rPr>
              <w:t>实际测试数据</w:t>
            </w:r>
          </w:p>
        </w:tc>
        <w:tc>
          <w:tcPr>
            <w:tcW w:w="1354" w:type="dxa"/>
            <w:tcBorders>
              <w:left w:val="double" w:color="auto" w:sz="4" w:space="0"/>
              <w:right w:val="single" w:color="auto" w:sz="12" w:space="0"/>
            </w:tcBorders>
            <w:vAlign w:val="center"/>
          </w:tcPr>
          <w:p>
            <w:pPr>
              <w:jc w:val="center"/>
              <w:rPr>
                <w:b/>
                <w:sz w:val="28"/>
                <w:szCs w:val="28"/>
              </w:rPr>
            </w:pPr>
            <w:r>
              <w:rPr>
                <w:rFonts w:hint="eastAsia"/>
                <w:b/>
                <w:sz w:val="28"/>
                <w:szCs w:val="28"/>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bottom w:val="single" w:color="auto" w:sz="4"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bottom w:val="sing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bottom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bottom w:val="sing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top w:val="single" w:color="auto" w:sz="4" w:space="0"/>
              <w:left w:val="single" w:color="auto" w:sz="12" w:space="0"/>
              <w:right w:val="double" w:color="auto" w:sz="4" w:space="0"/>
            </w:tcBorders>
            <w:vAlign w:val="center"/>
          </w:tcPr>
          <w:p>
            <w:pPr>
              <w:spacing w:line="300" w:lineRule="auto"/>
              <w:ind w:firstLine="420" w:firstLineChars="200"/>
              <w:rPr>
                <w:szCs w:val="21"/>
              </w:rPr>
            </w:pPr>
          </w:p>
        </w:tc>
        <w:tc>
          <w:tcPr>
            <w:tcW w:w="2268" w:type="dxa"/>
            <w:tcBorders>
              <w:top w:val="single" w:color="auto" w:sz="4" w:space="0"/>
              <w:left w:val="double" w:color="auto" w:sz="4" w:space="0"/>
              <w:right w:val="single" w:color="auto" w:sz="4" w:space="0"/>
            </w:tcBorders>
            <w:vAlign w:val="center"/>
          </w:tcPr>
          <w:p>
            <w:pPr>
              <w:spacing w:line="300" w:lineRule="auto"/>
              <w:ind w:firstLine="420" w:firstLineChars="200"/>
              <w:rPr>
                <w:szCs w:val="21"/>
              </w:rPr>
            </w:pPr>
          </w:p>
        </w:tc>
        <w:tc>
          <w:tcPr>
            <w:tcW w:w="2126" w:type="dxa"/>
            <w:tcBorders>
              <w:top w:val="single" w:color="auto" w:sz="4" w:space="0"/>
              <w:left w:val="single" w:color="auto" w:sz="4" w:space="0"/>
              <w:right w:val="double" w:color="auto" w:sz="4" w:space="0"/>
            </w:tcBorders>
            <w:vAlign w:val="center"/>
          </w:tcPr>
          <w:p>
            <w:pPr>
              <w:spacing w:line="300" w:lineRule="auto"/>
              <w:ind w:firstLine="420" w:firstLineChars="200"/>
              <w:rPr>
                <w:szCs w:val="21"/>
              </w:rPr>
            </w:pPr>
          </w:p>
        </w:tc>
        <w:tc>
          <w:tcPr>
            <w:tcW w:w="1354" w:type="dxa"/>
            <w:tcBorders>
              <w:top w:val="single" w:color="auto" w:sz="4" w:space="0"/>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bottom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bottom w:val="single" w:color="auto" w:sz="12"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bottom w:val="single" w:color="auto" w:sz="12"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bottom w:val="single" w:color="auto" w:sz="12" w:space="0"/>
              <w:right w:val="single" w:color="auto" w:sz="12" w:space="0"/>
            </w:tcBorders>
            <w:vAlign w:val="center"/>
          </w:tcPr>
          <w:p>
            <w:pPr>
              <w:spacing w:line="300" w:lineRule="auto"/>
              <w:ind w:firstLine="420" w:firstLineChars="200"/>
              <w:rPr>
                <w:szCs w:val="21"/>
              </w:rPr>
            </w:pPr>
          </w:p>
        </w:tc>
      </w:tr>
    </w:tbl>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tbl>
      <w:tblPr>
        <w:tblStyle w:val="11"/>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1417"/>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836" w:type="dxa"/>
            <w:gridSpan w:val="4"/>
            <w:tcBorders>
              <w:top w:val="single" w:color="auto" w:sz="4" w:space="0"/>
              <w:left w:val="single" w:color="auto" w:sz="12" w:space="0"/>
              <w:right w:val="single" w:color="auto" w:sz="12" w:space="0"/>
            </w:tcBorders>
            <w:vAlign w:val="center"/>
          </w:tcPr>
          <w:p>
            <w:pPr>
              <w:rPr>
                <w:b/>
                <w:sz w:val="32"/>
                <w:szCs w:val="32"/>
              </w:rPr>
            </w:pPr>
            <w:r>
              <w:rPr>
                <w:rFonts w:hint="eastAsia"/>
                <w:b/>
                <w:sz w:val="32"/>
                <w:szCs w:val="32"/>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8836" w:type="dxa"/>
            <w:gridSpan w:val="4"/>
            <w:tcBorders>
              <w:left w:val="single" w:color="auto" w:sz="12" w:space="0"/>
              <w:right w:val="single" w:color="auto" w:sz="12" w:space="0"/>
            </w:tcBorders>
            <w:vAlign w:val="center"/>
          </w:tcPr>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668" w:type="dxa"/>
            <w:tcBorders>
              <w:left w:val="single" w:color="auto" w:sz="12" w:space="0"/>
              <w:right w:val="single" w:color="auto" w:sz="4" w:space="0"/>
            </w:tcBorders>
            <w:vAlign w:val="center"/>
          </w:tcPr>
          <w:p>
            <w:pPr>
              <w:jc w:val="center"/>
              <w:rPr>
                <w:b/>
                <w:sz w:val="24"/>
              </w:rPr>
            </w:pPr>
            <w:r>
              <w:rPr>
                <w:rFonts w:hint="eastAsia"/>
                <w:b/>
                <w:sz w:val="24"/>
              </w:rPr>
              <w:t>参加验收</w:t>
            </w:r>
          </w:p>
          <w:p>
            <w:pPr>
              <w:jc w:val="center"/>
              <w:rPr>
                <w:sz w:val="28"/>
                <w:szCs w:val="28"/>
              </w:rPr>
            </w:pPr>
            <w:r>
              <w:rPr>
                <w:rFonts w:hint="eastAsia"/>
                <w:b/>
                <w:sz w:val="24"/>
              </w:rPr>
              <w:t>人员姓名</w:t>
            </w:r>
          </w:p>
        </w:tc>
        <w:tc>
          <w:tcPr>
            <w:tcW w:w="3402" w:type="dxa"/>
            <w:tcBorders>
              <w:left w:val="single" w:color="auto" w:sz="4" w:space="0"/>
              <w:right w:val="single" w:color="auto" w:sz="4" w:space="0"/>
            </w:tcBorders>
            <w:vAlign w:val="center"/>
          </w:tcPr>
          <w:p>
            <w:pPr>
              <w:ind w:firstLine="120" w:firstLineChars="50"/>
              <w:jc w:val="center"/>
              <w:rPr>
                <w:sz w:val="28"/>
                <w:szCs w:val="28"/>
              </w:rPr>
            </w:pPr>
            <w:r>
              <w:rPr>
                <w:rFonts w:hint="eastAsia"/>
                <w:b/>
                <w:sz w:val="24"/>
              </w:rPr>
              <w:t>工作单位</w:t>
            </w:r>
          </w:p>
        </w:tc>
        <w:tc>
          <w:tcPr>
            <w:tcW w:w="1417" w:type="dxa"/>
            <w:tcBorders>
              <w:left w:val="single" w:color="auto" w:sz="4" w:space="0"/>
              <w:right w:val="single" w:color="auto" w:sz="4" w:space="0"/>
            </w:tcBorders>
            <w:vAlign w:val="center"/>
          </w:tcPr>
          <w:p>
            <w:pPr>
              <w:ind w:firstLine="120" w:firstLineChars="50"/>
              <w:jc w:val="center"/>
              <w:rPr>
                <w:sz w:val="28"/>
                <w:szCs w:val="28"/>
              </w:rPr>
            </w:pPr>
            <w:r>
              <w:rPr>
                <w:rFonts w:hint="eastAsia"/>
                <w:b/>
                <w:sz w:val="24"/>
              </w:rPr>
              <w:t>职称</w:t>
            </w:r>
          </w:p>
        </w:tc>
        <w:tc>
          <w:tcPr>
            <w:tcW w:w="2349" w:type="dxa"/>
            <w:tcBorders>
              <w:left w:val="single" w:color="auto" w:sz="4" w:space="0"/>
              <w:right w:val="single" w:color="auto" w:sz="12" w:space="0"/>
            </w:tcBorders>
            <w:vAlign w:val="center"/>
          </w:tcPr>
          <w:p>
            <w:pPr>
              <w:ind w:firstLine="120" w:firstLineChars="50"/>
              <w:jc w:val="center"/>
              <w:rPr>
                <w:sz w:val="28"/>
                <w:szCs w:val="28"/>
              </w:rPr>
            </w:pPr>
            <w:r>
              <w:rPr>
                <w:rFonts w:hint="eastAsia"/>
                <w:b/>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68" w:type="dxa"/>
            <w:tcBorders>
              <w:left w:val="single" w:color="auto" w:sz="12" w:space="0"/>
            </w:tcBorders>
            <w:vAlign w:val="center"/>
          </w:tcPr>
          <w:p>
            <w:pPr>
              <w:jc w:val="center"/>
              <w:rPr>
                <w:b/>
                <w:sz w:val="24"/>
              </w:rPr>
            </w:pPr>
          </w:p>
        </w:tc>
        <w:tc>
          <w:tcPr>
            <w:tcW w:w="3402" w:type="dxa"/>
            <w:tcBorders>
              <w:right w:val="single" w:color="auto" w:sz="4" w:space="0"/>
            </w:tcBorders>
            <w:vAlign w:val="center"/>
          </w:tcPr>
          <w:p>
            <w:pPr>
              <w:jc w:val="center"/>
              <w:rPr>
                <w:sz w:val="24"/>
              </w:rPr>
            </w:pPr>
          </w:p>
        </w:tc>
        <w:tc>
          <w:tcPr>
            <w:tcW w:w="1417" w:type="dxa"/>
            <w:tcBorders>
              <w:left w:val="single" w:color="auto" w:sz="4" w:space="0"/>
              <w:right w:val="single" w:color="auto" w:sz="4" w:space="0"/>
            </w:tcBorders>
            <w:vAlign w:val="center"/>
          </w:tcPr>
          <w:p>
            <w:pPr>
              <w:jc w:val="center"/>
              <w:rPr>
                <w:sz w:val="24"/>
              </w:rPr>
            </w:pPr>
          </w:p>
        </w:tc>
        <w:tc>
          <w:tcPr>
            <w:tcW w:w="2349" w:type="dxa"/>
            <w:tcBorders>
              <w:left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68" w:type="dxa"/>
            <w:tcBorders>
              <w:left w:val="single" w:color="auto" w:sz="12" w:space="0"/>
            </w:tcBorders>
            <w:vAlign w:val="center"/>
          </w:tcPr>
          <w:p>
            <w:pPr>
              <w:ind w:firstLine="120" w:firstLineChars="50"/>
              <w:rPr>
                <w:b/>
                <w:sz w:val="24"/>
              </w:rPr>
            </w:pPr>
          </w:p>
        </w:tc>
        <w:tc>
          <w:tcPr>
            <w:tcW w:w="3402" w:type="dxa"/>
            <w:tcBorders>
              <w:right w:val="single" w:color="auto" w:sz="4" w:space="0"/>
            </w:tcBorders>
            <w:vAlign w:val="center"/>
          </w:tcPr>
          <w:p>
            <w:pPr>
              <w:jc w:val="center"/>
              <w:rPr>
                <w:sz w:val="24"/>
              </w:rPr>
            </w:pPr>
          </w:p>
        </w:tc>
        <w:tc>
          <w:tcPr>
            <w:tcW w:w="1417" w:type="dxa"/>
            <w:tcBorders>
              <w:left w:val="single" w:color="auto" w:sz="4" w:space="0"/>
              <w:right w:val="single" w:color="auto" w:sz="4" w:space="0"/>
            </w:tcBorders>
            <w:vAlign w:val="center"/>
          </w:tcPr>
          <w:p>
            <w:pPr>
              <w:jc w:val="center"/>
              <w:rPr>
                <w:sz w:val="24"/>
              </w:rPr>
            </w:pPr>
          </w:p>
        </w:tc>
        <w:tc>
          <w:tcPr>
            <w:tcW w:w="2349" w:type="dxa"/>
            <w:tcBorders>
              <w:left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68" w:type="dxa"/>
            <w:tcBorders>
              <w:left w:val="single" w:color="auto" w:sz="12" w:space="0"/>
              <w:bottom w:val="single" w:color="auto" w:sz="12" w:space="0"/>
            </w:tcBorders>
            <w:vAlign w:val="center"/>
          </w:tcPr>
          <w:p>
            <w:pPr>
              <w:jc w:val="center"/>
              <w:rPr>
                <w:b/>
                <w:sz w:val="24"/>
              </w:rPr>
            </w:pPr>
          </w:p>
        </w:tc>
        <w:tc>
          <w:tcPr>
            <w:tcW w:w="3402" w:type="dxa"/>
            <w:tcBorders>
              <w:bottom w:val="single" w:color="auto" w:sz="12" w:space="0"/>
              <w:right w:val="single" w:color="auto" w:sz="4" w:space="0"/>
            </w:tcBorders>
            <w:vAlign w:val="center"/>
          </w:tcPr>
          <w:p>
            <w:pPr>
              <w:jc w:val="center"/>
              <w:rPr>
                <w:sz w:val="24"/>
              </w:rPr>
            </w:pPr>
          </w:p>
        </w:tc>
        <w:tc>
          <w:tcPr>
            <w:tcW w:w="1417" w:type="dxa"/>
            <w:tcBorders>
              <w:left w:val="single" w:color="auto" w:sz="4" w:space="0"/>
              <w:bottom w:val="single" w:color="auto" w:sz="12" w:space="0"/>
              <w:right w:val="single" w:color="auto" w:sz="4" w:space="0"/>
            </w:tcBorders>
            <w:vAlign w:val="center"/>
          </w:tcPr>
          <w:p>
            <w:pPr>
              <w:jc w:val="center"/>
              <w:rPr>
                <w:sz w:val="24"/>
              </w:rPr>
            </w:pPr>
          </w:p>
        </w:tc>
        <w:tc>
          <w:tcPr>
            <w:tcW w:w="2349" w:type="dxa"/>
            <w:tcBorders>
              <w:left w:val="single" w:color="auto" w:sz="4" w:space="0"/>
              <w:bottom w:val="single" w:color="auto" w:sz="12" w:space="0"/>
              <w:right w:val="single" w:color="auto" w:sz="12" w:space="0"/>
            </w:tcBorders>
            <w:vAlign w:val="center"/>
          </w:tcPr>
          <w:p>
            <w:pPr>
              <w:jc w:val="center"/>
              <w:rPr>
                <w:sz w:val="24"/>
              </w:rPr>
            </w:pPr>
          </w:p>
        </w:tc>
      </w:tr>
    </w:tbl>
    <w:p>
      <w:pPr>
        <w:rPr>
          <w:sz w:val="18"/>
          <w:szCs w:val="18"/>
        </w:rPr>
      </w:pPr>
    </w:p>
    <w:p>
      <w:pPr>
        <w:widowControl/>
        <w:jc w:val="left"/>
        <w:rPr>
          <w:rFonts w:asciiTheme="majorHAnsi" w:hAnsiTheme="majorHAnsi" w:eastAsiaTheme="majorEastAsia" w:cstheme="majorBidi"/>
          <w:b/>
          <w:bCs/>
          <w:sz w:val="32"/>
          <w:szCs w:val="32"/>
        </w:rPr>
      </w:pPr>
      <w:r>
        <w:br w:type="page"/>
      </w:r>
    </w:p>
    <w:p>
      <w:pPr>
        <w:pStyle w:val="3"/>
      </w:pPr>
      <w:r>
        <w:rPr>
          <w:rFonts w:hint="eastAsia"/>
        </w:rPr>
        <w:t>附件10：验收报告模板（学校版）</w:t>
      </w:r>
    </w:p>
    <w:p>
      <w:pPr>
        <w:rPr>
          <w:rFonts w:ascii="华文行楷" w:eastAsia="华文行楷"/>
          <w:sz w:val="32"/>
          <w:szCs w:val="32"/>
        </w:rPr>
      </w:pPr>
    </w:p>
    <w:p/>
    <w:p>
      <w:pPr>
        <w:tabs>
          <w:tab w:val="left" w:pos="720"/>
        </w:tabs>
        <w:jc w:val="center"/>
        <w:rPr>
          <w:rFonts w:eastAsia="华文行楷"/>
          <w:sz w:val="72"/>
        </w:rPr>
      </w:pPr>
      <w:r>
        <w:rPr>
          <w:rFonts w:hint="eastAsia" w:eastAsia="华文行楷"/>
          <w:sz w:val="72"/>
        </w:rPr>
        <w:t>北京师范大学</w:t>
      </w:r>
    </w:p>
    <w:p>
      <w:pPr>
        <w:tabs>
          <w:tab w:val="left" w:pos="720"/>
        </w:tabs>
        <w:jc w:val="center"/>
        <w:rPr>
          <w:b/>
          <w:bCs/>
          <w:sz w:val="44"/>
        </w:rPr>
      </w:pPr>
      <w:r>
        <w:rPr>
          <w:rFonts w:hint="eastAsia"/>
          <w:b/>
          <w:bCs/>
          <w:sz w:val="44"/>
        </w:rPr>
        <w:t>单价50万以上设备</w:t>
      </w:r>
    </w:p>
    <w:p>
      <w:pPr>
        <w:tabs>
          <w:tab w:val="left" w:pos="720"/>
        </w:tabs>
        <w:jc w:val="center"/>
        <w:rPr>
          <w:b/>
          <w:bCs/>
          <w:sz w:val="44"/>
        </w:rPr>
      </w:pPr>
      <w:r>
        <w:rPr>
          <w:rFonts w:hint="eastAsia"/>
          <w:b/>
          <w:bCs/>
          <w:sz w:val="44"/>
        </w:rPr>
        <w:t>验收报告</w:t>
      </w:r>
    </w:p>
    <w:p>
      <w:pPr>
        <w:jc w:val="center"/>
      </w:pPr>
    </w:p>
    <w:p>
      <w:pPr>
        <w:jc w:val="center"/>
      </w:pPr>
    </w:p>
    <w:p>
      <w:pPr>
        <w:ind w:firstLine="1400" w:firstLineChars="500"/>
        <w:rPr>
          <w:sz w:val="28"/>
          <w:szCs w:val="28"/>
        </w:rPr>
      </w:pPr>
    </w:p>
    <w:p>
      <w:pPr>
        <w:jc w:val="center"/>
        <w:rPr>
          <w:sz w:val="28"/>
          <w:szCs w:val="28"/>
        </w:rPr>
      </w:pPr>
    </w:p>
    <w:p>
      <w:pPr>
        <w:ind w:firstLine="1400" w:firstLineChars="500"/>
        <w:rPr>
          <w:sz w:val="28"/>
          <w:szCs w:val="28"/>
        </w:rPr>
      </w:pPr>
      <w:r>
        <w:rPr>
          <w:rFonts w:hint="eastAsia"/>
          <w:sz w:val="28"/>
          <w:szCs w:val="28"/>
        </w:rPr>
        <w:t>设备编号：</w:t>
      </w:r>
      <w:r>
        <w:rPr>
          <w:rFonts w:hint="eastAsia"/>
          <w:sz w:val="28"/>
          <w:szCs w:val="28"/>
          <w:u w:val="single"/>
        </w:rPr>
        <w:t xml:space="preserve">                                     </w:t>
      </w:r>
    </w:p>
    <w:p>
      <w:pPr>
        <w:rPr>
          <w:sz w:val="28"/>
          <w:szCs w:val="28"/>
        </w:rPr>
      </w:pPr>
      <w:r>
        <w:rPr>
          <w:rFonts w:hint="eastAsia"/>
          <w:sz w:val="28"/>
          <w:szCs w:val="28"/>
        </w:rPr>
        <w:t xml:space="preserve">              </w:t>
      </w:r>
    </w:p>
    <w:p>
      <w:pPr>
        <w:ind w:firstLine="1400" w:firstLineChars="500"/>
        <w:rPr>
          <w:sz w:val="28"/>
          <w:szCs w:val="28"/>
        </w:rPr>
      </w:pPr>
      <w:r>
        <w:rPr>
          <w:rFonts w:hint="eastAsia"/>
          <w:sz w:val="28"/>
          <w:szCs w:val="28"/>
        </w:rPr>
        <w:t>设备名称：</w:t>
      </w:r>
      <w:r>
        <w:rPr>
          <w:rFonts w:hint="eastAsia"/>
          <w:sz w:val="28"/>
          <w:szCs w:val="28"/>
          <w:u w:val="single"/>
        </w:rPr>
        <w:t xml:space="preserve">                                     </w:t>
      </w:r>
    </w:p>
    <w:p>
      <w:pPr>
        <w:ind w:firstLine="1960" w:firstLineChars="700"/>
        <w:rPr>
          <w:sz w:val="28"/>
          <w:szCs w:val="28"/>
        </w:rPr>
      </w:pPr>
    </w:p>
    <w:p>
      <w:pPr>
        <w:ind w:firstLine="1400" w:firstLineChars="500"/>
        <w:rPr>
          <w:sz w:val="28"/>
          <w:szCs w:val="28"/>
        </w:rPr>
      </w:pPr>
      <w:r>
        <w:rPr>
          <w:rFonts w:hint="eastAsia"/>
          <w:sz w:val="28"/>
          <w:szCs w:val="28"/>
        </w:rPr>
        <w:t>使用单位：</w:t>
      </w:r>
      <w:r>
        <w:rPr>
          <w:rFonts w:hint="eastAsia"/>
          <w:sz w:val="28"/>
          <w:szCs w:val="28"/>
          <w:u w:val="single"/>
        </w:rPr>
        <w:t xml:space="preserve">                                     </w:t>
      </w:r>
    </w:p>
    <w:p>
      <w:pPr>
        <w:ind w:firstLine="1960" w:firstLineChars="700"/>
        <w:rPr>
          <w:sz w:val="28"/>
          <w:szCs w:val="28"/>
        </w:rPr>
      </w:pPr>
    </w:p>
    <w:p>
      <w:pPr>
        <w:ind w:firstLine="1400" w:firstLineChars="500"/>
        <w:rPr>
          <w:sz w:val="28"/>
          <w:szCs w:val="28"/>
          <w:u w:val="single"/>
        </w:rPr>
      </w:pPr>
      <w:r>
        <w:rPr>
          <w:rFonts w:hint="eastAsia"/>
          <w:sz w:val="28"/>
          <w:szCs w:val="28"/>
        </w:rPr>
        <w:t>验收日期：</w:t>
      </w:r>
      <w:r>
        <w:rPr>
          <w:rFonts w:hint="eastAsia"/>
          <w:sz w:val="28"/>
          <w:szCs w:val="28"/>
          <w:u w:val="single"/>
        </w:rPr>
        <w:t xml:space="preserve">                                     </w:t>
      </w: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p>
      <w:pPr>
        <w:ind w:firstLine="1400" w:firstLineChars="500"/>
        <w:rPr>
          <w:sz w:val="28"/>
          <w:szCs w:val="28"/>
          <w:u w:val="singl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873"/>
        <w:gridCol w:w="2667"/>
        <w:gridCol w:w="159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5" w:type="dxa"/>
            <w:vMerge w:val="restart"/>
            <w:tcBorders>
              <w:top w:val="single" w:color="auto" w:sz="12" w:space="0"/>
              <w:left w:val="single" w:color="auto" w:sz="12" w:space="0"/>
            </w:tcBorders>
            <w:vAlign w:val="center"/>
          </w:tcPr>
          <w:p>
            <w:pPr>
              <w:spacing w:line="340" w:lineRule="exact"/>
              <w:jc w:val="center"/>
              <w:rPr>
                <w:rFonts w:ascii="宋体" w:hAnsi="宋体"/>
                <w:b/>
                <w:szCs w:val="21"/>
              </w:rPr>
            </w:pPr>
            <w:r>
              <w:rPr>
                <w:rFonts w:hint="eastAsia" w:ascii="宋体" w:hAnsi="宋体"/>
                <w:b/>
                <w:szCs w:val="21"/>
              </w:rPr>
              <w:t>设备</w:t>
            </w:r>
          </w:p>
          <w:p>
            <w:pPr>
              <w:spacing w:line="340" w:lineRule="exact"/>
              <w:jc w:val="center"/>
              <w:rPr>
                <w:rFonts w:ascii="宋体" w:hAnsi="宋体"/>
                <w:b/>
                <w:szCs w:val="21"/>
              </w:rPr>
            </w:pPr>
            <w:r>
              <w:rPr>
                <w:rFonts w:hint="eastAsia" w:ascii="宋体" w:hAnsi="宋体"/>
                <w:b/>
                <w:szCs w:val="21"/>
              </w:rPr>
              <w:t>名称</w:t>
            </w:r>
          </w:p>
        </w:tc>
        <w:tc>
          <w:tcPr>
            <w:tcW w:w="873" w:type="dxa"/>
            <w:tcBorders>
              <w:top w:val="single" w:color="auto" w:sz="12" w:space="0"/>
            </w:tcBorders>
            <w:vAlign w:val="center"/>
          </w:tcPr>
          <w:p>
            <w:pPr>
              <w:spacing w:line="340" w:lineRule="exact"/>
              <w:jc w:val="center"/>
              <w:rPr>
                <w:rFonts w:ascii="宋体" w:hAnsi="宋体"/>
                <w:b/>
                <w:szCs w:val="21"/>
              </w:rPr>
            </w:pPr>
            <w:r>
              <w:rPr>
                <w:rFonts w:hint="eastAsia" w:ascii="宋体" w:hAnsi="宋体"/>
                <w:b/>
                <w:szCs w:val="21"/>
              </w:rPr>
              <w:t>中文</w:t>
            </w:r>
          </w:p>
        </w:tc>
        <w:tc>
          <w:tcPr>
            <w:tcW w:w="7085" w:type="dxa"/>
            <w:gridSpan w:val="3"/>
            <w:tcBorders>
              <w:top w:val="single" w:color="auto" w:sz="12" w:space="0"/>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5" w:type="dxa"/>
            <w:vMerge w:val="continue"/>
            <w:tcBorders>
              <w:left w:val="single" w:color="auto" w:sz="12" w:space="0"/>
            </w:tcBorders>
            <w:vAlign w:val="center"/>
          </w:tcPr>
          <w:p>
            <w:pPr>
              <w:spacing w:line="340" w:lineRule="exact"/>
              <w:jc w:val="center"/>
              <w:rPr>
                <w:rFonts w:ascii="宋体" w:hAnsi="宋体"/>
                <w:b/>
                <w:szCs w:val="21"/>
              </w:rPr>
            </w:pPr>
          </w:p>
        </w:tc>
        <w:tc>
          <w:tcPr>
            <w:tcW w:w="873" w:type="dxa"/>
            <w:vAlign w:val="center"/>
          </w:tcPr>
          <w:p>
            <w:pPr>
              <w:spacing w:line="340" w:lineRule="exact"/>
              <w:jc w:val="center"/>
              <w:rPr>
                <w:rFonts w:ascii="宋体" w:hAnsi="宋体"/>
                <w:b/>
                <w:szCs w:val="21"/>
              </w:rPr>
            </w:pPr>
            <w:r>
              <w:rPr>
                <w:rFonts w:hint="eastAsia" w:ascii="宋体" w:hAnsi="宋体"/>
                <w:b/>
                <w:szCs w:val="21"/>
              </w:rPr>
              <w:t>外文</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规  格  型  号</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国 别 及</w:t>
            </w:r>
          </w:p>
          <w:p>
            <w:pPr>
              <w:spacing w:line="340" w:lineRule="exact"/>
              <w:jc w:val="center"/>
              <w:rPr>
                <w:rFonts w:ascii="宋体" w:hAnsi="宋体"/>
                <w:b/>
                <w:szCs w:val="21"/>
              </w:rPr>
            </w:pPr>
            <w:r>
              <w:rPr>
                <w:rFonts w:hint="eastAsia" w:ascii="宋体" w:hAnsi="宋体"/>
                <w:b/>
                <w:szCs w:val="21"/>
              </w:rPr>
              <w:t>生 产 厂 商</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经  费  来  源</w:t>
            </w:r>
          </w:p>
        </w:tc>
        <w:tc>
          <w:tcPr>
            <w:tcW w:w="7085" w:type="dxa"/>
            <w:gridSpan w:val="3"/>
            <w:tcBorders>
              <w:right w:val="single" w:color="auto" w:sz="12" w:space="0"/>
            </w:tcBorders>
            <w:vAlign w:val="center"/>
          </w:tcPr>
          <w:p>
            <w:pPr>
              <w:spacing w:line="340" w:lineRule="exact"/>
              <w:jc w:val="center"/>
              <w:rPr>
                <w:rFonts w:ascii="宋体" w:hAnsi="宋体"/>
                <w:b/>
                <w:szCs w:val="21"/>
              </w:rPr>
            </w:pPr>
            <w:r>
              <w:rPr>
                <w:rFonts w:hint="eastAsia" w:ascii="仿宋_GB2312" w:hAnsi="宋体" w:cs="仿宋_GB2312"/>
                <w:b/>
                <w:color w:val="000000"/>
                <w:sz w:val="24"/>
              </w:rPr>
              <w:t>□</w:t>
            </w:r>
            <w:r>
              <w:rPr>
                <w:rFonts w:hint="eastAsia" w:ascii="宋体" w:hAnsi="宋体"/>
                <w:b/>
                <w:szCs w:val="21"/>
              </w:rPr>
              <w:t xml:space="preserve">中央财政资金   </w:t>
            </w:r>
            <w:r>
              <w:rPr>
                <w:rFonts w:hint="eastAsia" w:ascii="仿宋_GB2312" w:hAnsi="宋体" w:cs="仿宋_GB2312"/>
                <w:b/>
                <w:color w:val="000000"/>
                <w:sz w:val="24"/>
              </w:rPr>
              <w:t>□</w:t>
            </w:r>
            <w:r>
              <w:rPr>
                <w:rFonts w:hint="eastAsia" w:ascii="宋体" w:hAnsi="宋体"/>
                <w:b/>
                <w:szCs w:val="21"/>
              </w:rPr>
              <w:t xml:space="preserve">地方财政资金   </w:t>
            </w:r>
            <w:r>
              <w:rPr>
                <w:rFonts w:hint="eastAsia" w:ascii="仿宋_GB2312" w:hAnsi="宋体" w:cs="仿宋_GB2312"/>
                <w:b/>
                <w:color w:val="000000"/>
                <w:sz w:val="24"/>
              </w:rPr>
              <w:t>□</w:t>
            </w:r>
            <w:r>
              <w:rPr>
                <w:rFonts w:hint="eastAsia" w:ascii="宋体" w:hAnsi="宋体"/>
                <w:b/>
                <w:szCs w:val="21"/>
              </w:rPr>
              <w:t xml:space="preserve">单位自有资金   </w:t>
            </w:r>
            <w:r>
              <w:rPr>
                <w:rFonts w:hint="eastAsia" w:ascii="仿宋_GB2312" w:hAnsi="宋体" w:cs="仿宋_GB2312"/>
                <w:b/>
                <w:color w:val="000000"/>
                <w:sz w:val="24"/>
              </w:rPr>
              <w:t>□</w:t>
            </w:r>
            <w:r>
              <w:rPr>
                <w:rFonts w:hint="eastAsia" w:ascii="宋体" w:hAnsi="宋体"/>
                <w:b/>
                <w:szCs w:val="21"/>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出  厂  编  号</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出 厂 日 期</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设 备 采 购 人</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合  同  号</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采 购  日  期</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到 货 日 期</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总金额（元）</w:t>
            </w:r>
          </w:p>
        </w:tc>
        <w:tc>
          <w:tcPr>
            <w:tcW w:w="2667" w:type="dxa"/>
            <w:vAlign w:val="center"/>
          </w:tcPr>
          <w:p>
            <w:pPr>
              <w:spacing w:line="340" w:lineRule="exact"/>
              <w:jc w:val="center"/>
              <w:rPr>
                <w:rFonts w:ascii="宋体" w:hAnsi="宋体"/>
                <w:b/>
                <w:szCs w:val="21"/>
              </w:rPr>
            </w:pPr>
          </w:p>
        </w:tc>
        <w:tc>
          <w:tcPr>
            <w:tcW w:w="1594" w:type="dxa"/>
            <w:vAlign w:val="center"/>
          </w:tcPr>
          <w:p>
            <w:pPr>
              <w:spacing w:line="340" w:lineRule="exact"/>
              <w:jc w:val="center"/>
              <w:rPr>
                <w:rFonts w:ascii="宋体" w:hAnsi="宋体"/>
                <w:b/>
                <w:szCs w:val="21"/>
              </w:rPr>
            </w:pPr>
            <w:r>
              <w:rPr>
                <w:rFonts w:hint="eastAsia" w:ascii="宋体" w:hAnsi="宋体"/>
                <w:b/>
                <w:szCs w:val="21"/>
              </w:rPr>
              <w:t>质量保证期</w:t>
            </w:r>
          </w:p>
        </w:tc>
        <w:tc>
          <w:tcPr>
            <w:tcW w:w="2824" w:type="dxa"/>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33" w:type="dxa"/>
            <w:gridSpan w:val="5"/>
            <w:tcBorders>
              <w:left w:val="single" w:color="auto" w:sz="12" w:space="0"/>
              <w:right w:val="single" w:color="auto" w:sz="12" w:space="0"/>
            </w:tcBorders>
            <w:vAlign w:val="center"/>
          </w:tcPr>
          <w:p>
            <w:pPr>
              <w:spacing w:line="340" w:lineRule="exact"/>
              <w:jc w:val="center"/>
              <w:rPr>
                <w:rFonts w:ascii="宋体" w:hAnsi="宋体"/>
                <w:b/>
                <w:szCs w:val="21"/>
              </w:rPr>
            </w:pPr>
            <w:r>
              <w:rPr>
                <w:rFonts w:hint="eastAsia" w:ascii="宋体" w:hAnsi="宋体"/>
                <w:b/>
                <w:szCs w:val="21"/>
              </w:rPr>
              <w:t>进口设备下列项目必填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ascii="宋体" w:hAnsi="宋体"/>
                <w:b/>
                <w:szCs w:val="21"/>
              </w:rPr>
              <w:t>征免税证明编号</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b/>
                <w:color w:val="000000"/>
                <w:sz w:val="22"/>
              </w:rPr>
              <w:t>进口报关单编号（18位）</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b/>
                <w:color w:val="000000"/>
                <w:sz w:val="22"/>
              </w:rPr>
            </w:pPr>
            <w:r>
              <w:rPr>
                <w:rFonts w:hint="eastAsia"/>
                <w:b/>
                <w:color w:val="000000"/>
                <w:sz w:val="22"/>
              </w:rPr>
              <w:t>报关单中的商品顺序编号</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rFonts w:ascii="宋体" w:hAnsi="宋体"/>
                <w:b/>
                <w:szCs w:val="21"/>
              </w:rPr>
            </w:pPr>
            <w:r>
              <w:rPr>
                <w:rFonts w:hint="eastAsia"/>
                <w:b/>
                <w:color w:val="000000"/>
                <w:sz w:val="22"/>
              </w:rPr>
              <w:t>海关放行日期</w:t>
            </w:r>
          </w:p>
        </w:tc>
        <w:tc>
          <w:tcPr>
            <w:tcW w:w="7085" w:type="dxa"/>
            <w:gridSpan w:val="3"/>
            <w:tcBorders>
              <w:right w:val="single" w:color="auto" w:sz="12" w:space="0"/>
            </w:tcBorders>
            <w:vAlign w:val="center"/>
          </w:tcPr>
          <w:p>
            <w:pPr>
              <w:spacing w:line="340" w:lineRule="exact"/>
              <w:jc w:val="center"/>
              <w:rPr>
                <w:rFonts w:ascii="宋体" w:hAnsi="宋体"/>
                <w:b/>
                <w:szCs w:val="21"/>
              </w:rPr>
            </w:pPr>
          </w:p>
          <w:p>
            <w:pPr>
              <w:spacing w:line="3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48" w:type="dxa"/>
            <w:gridSpan w:val="2"/>
            <w:tcBorders>
              <w:left w:val="single" w:color="auto" w:sz="12" w:space="0"/>
            </w:tcBorders>
            <w:vAlign w:val="center"/>
          </w:tcPr>
          <w:p>
            <w:pPr>
              <w:spacing w:line="340" w:lineRule="exact"/>
              <w:jc w:val="center"/>
              <w:rPr>
                <w:b/>
                <w:color w:val="000000"/>
                <w:sz w:val="22"/>
              </w:rPr>
            </w:pPr>
            <w:r>
              <w:rPr>
                <w:rFonts w:hint="eastAsia"/>
                <w:b/>
                <w:color w:val="000000"/>
                <w:sz w:val="22"/>
              </w:rPr>
              <w:t>仪器设备在进口报关单上的名称</w:t>
            </w:r>
          </w:p>
        </w:tc>
        <w:tc>
          <w:tcPr>
            <w:tcW w:w="7085" w:type="dxa"/>
            <w:gridSpan w:val="3"/>
            <w:tcBorders>
              <w:right w:val="single" w:color="auto" w:sz="12" w:space="0"/>
            </w:tcBorders>
            <w:vAlign w:val="center"/>
          </w:tcPr>
          <w:p>
            <w:pPr>
              <w:spacing w:line="340" w:lineRule="exact"/>
              <w:jc w:val="center"/>
              <w:rPr>
                <w:rFonts w:ascii="宋体" w:hAnsi="宋体"/>
                <w:b/>
                <w:szCs w:val="21"/>
              </w:rPr>
            </w:pPr>
          </w:p>
        </w:tc>
      </w:tr>
    </w:tbl>
    <w:p>
      <w: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628"/>
        <w:gridCol w:w="1275"/>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833" w:type="dxa"/>
            <w:gridSpan w:val="4"/>
            <w:tcBorders>
              <w:top w:val="single" w:color="auto" w:sz="12" w:space="0"/>
              <w:left w:val="single" w:color="auto" w:sz="12" w:space="0"/>
              <w:right w:val="single" w:color="auto" w:sz="12" w:space="0"/>
            </w:tcBorders>
            <w:vAlign w:val="center"/>
          </w:tcPr>
          <w:p>
            <w:pPr>
              <w:spacing w:line="500" w:lineRule="exact"/>
              <w:jc w:val="center"/>
              <w:rPr>
                <w:b/>
                <w:sz w:val="30"/>
                <w:szCs w:val="30"/>
              </w:rPr>
            </w:pPr>
            <w:r>
              <w:rPr>
                <w:rFonts w:hint="eastAsia"/>
                <w:b/>
                <w:sz w:val="30"/>
                <w:szCs w:val="30"/>
              </w:rPr>
              <w:t>配   套   设   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b/>
                <w:sz w:val="24"/>
              </w:rPr>
            </w:pPr>
            <w:r>
              <w:rPr>
                <w:rFonts w:hint="eastAsia"/>
                <w:b/>
                <w:sz w:val="24"/>
              </w:rPr>
              <w:t>序号</w:t>
            </w:r>
          </w:p>
        </w:tc>
        <w:tc>
          <w:tcPr>
            <w:tcW w:w="3628" w:type="dxa"/>
            <w:vAlign w:val="center"/>
          </w:tcPr>
          <w:p>
            <w:pPr>
              <w:spacing w:line="360" w:lineRule="exact"/>
              <w:jc w:val="center"/>
              <w:rPr>
                <w:b/>
                <w:sz w:val="24"/>
              </w:rPr>
            </w:pPr>
            <w:r>
              <w:rPr>
                <w:rFonts w:hint="eastAsia"/>
                <w:b/>
                <w:sz w:val="24"/>
              </w:rPr>
              <w:t>名    称</w:t>
            </w:r>
          </w:p>
        </w:tc>
        <w:tc>
          <w:tcPr>
            <w:tcW w:w="1275" w:type="dxa"/>
            <w:vAlign w:val="center"/>
          </w:tcPr>
          <w:p>
            <w:pPr>
              <w:spacing w:line="360" w:lineRule="exact"/>
              <w:jc w:val="center"/>
              <w:rPr>
                <w:b/>
                <w:sz w:val="24"/>
              </w:rPr>
            </w:pPr>
            <w:r>
              <w:rPr>
                <w:rFonts w:hint="eastAsia"/>
                <w:b/>
                <w:sz w:val="24"/>
              </w:rPr>
              <w:t>数量</w:t>
            </w:r>
          </w:p>
        </w:tc>
        <w:tc>
          <w:tcPr>
            <w:tcW w:w="3055" w:type="dxa"/>
            <w:tcBorders>
              <w:right w:val="single" w:color="auto" w:sz="12" w:space="0"/>
            </w:tcBorders>
            <w:vAlign w:val="center"/>
          </w:tcPr>
          <w:p>
            <w:pPr>
              <w:spacing w:line="360" w:lineRule="exact"/>
              <w:jc w:val="center"/>
              <w:rPr>
                <w:b/>
                <w:sz w:val="24"/>
              </w:rPr>
            </w:pPr>
            <w:r>
              <w:rPr>
                <w:rFonts w:hint="eastAsia"/>
                <w:b/>
                <w:sz w:val="24"/>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1</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2</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3</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4</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5" w:type="dxa"/>
            <w:tcBorders>
              <w:left w:val="single" w:color="auto" w:sz="12" w:space="0"/>
            </w:tcBorders>
            <w:vAlign w:val="center"/>
          </w:tcPr>
          <w:p>
            <w:pPr>
              <w:spacing w:line="360" w:lineRule="exact"/>
              <w:jc w:val="center"/>
              <w:rPr>
                <w:sz w:val="24"/>
              </w:rPr>
            </w:pPr>
            <w:r>
              <w:rPr>
                <w:rFonts w:hint="eastAsia"/>
                <w:sz w:val="24"/>
              </w:rPr>
              <w:t>5</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6</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7</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8</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5" w:type="dxa"/>
            <w:tcBorders>
              <w:left w:val="single" w:color="auto" w:sz="12" w:space="0"/>
            </w:tcBorders>
            <w:vAlign w:val="center"/>
          </w:tcPr>
          <w:p>
            <w:pPr>
              <w:spacing w:line="360" w:lineRule="exact"/>
              <w:jc w:val="center"/>
              <w:rPr>
                <w:sz w:val="24"/>
              </w:rPr>
            </w:pPr>
            <w:r>
              <w:rPr>
                <w:rFonts w:hint="eastAsia"/>
                <w:sz w:val="24"/>
              </w:rPr>
              <w:t>9</w:t>
            </w:r>
          </w:p>
        </w:tc>
        <w:tc>
          <w:tcPr>
            <w:tcW w:w="3628" w:type="dxa"/>
            <w:vAlign w:val="center"/>
          </w:tcPr>
          <w:p>
            <w:pPr>
              <w:spacing w:line="360" w:lineRule="exact"/>
              <w:jc w:val="center"/>
              <w:rPr>
                <w:sz w:val="24"/>
              </w:rPr>
            </w:pPr>
          </w:p>
        </w:tc>
        <w:tc>
          <w:tcPr>
            <w:tcW w:w="1275" w:type="dxa"/>
            <w:vAlign w:val="center"/>
          </w:tcPr>
          <w:p>
            <w:pPr>
              <w:spacing w:line="360" w:lineRule="exact"/>
              <w:jc w:val="center"/>
              <w:rPr>
                <w:sz w:val="24"/>
              </w:rPr>
            </w:pPr>
          </w:p>
        </w:tc>
        <w:tc>
          <w:tcPr>
            <w:tcW w:w="3055" w:type="dxa"/>
            <w:tcBorders>
              <w:right w:val="single" w:color="auto" w:sz="12"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75" w:type="dxa"/>
            <w:tcBorders>
              <w:left w:val="single" w:color="auto" w:sz="12" w:space="0"/>
              <w:bottom w:val="single" w:color="auto" w:sz="12" w:space="0"/>
            </w:tcBorders>
            <w:vAlign w:val="center"/>
          </w:tcPr>
          <w:p>
            <w:pPr>
              <w:spacing w:line="360" w:lineRule="exact"/>
              <w:jc w:val="center"/>
              <w:rPr>
                <w:sz w:val="24"/>
              </w:rPr>
            </w:pPr>
            <w:r>
              <w:rPr>
                <w:rFonts w:hint="eastAsia"/>
                <w:sz w:val="24"/>
              </w:rPr>
              <w:t>10</w:t>
            </w:r>
          </w:p>
        </w:tc>
        <w:tc>
          <w:tcPr>
            <w:tcW w:w="3628" w:type="dxa"/>
            <w:tcBorders>
              <w:bottom w:val="single" w:color="auto" w:sz="12" w:space="0"/>
            </w:tcBorders>
            <w:vAlign w:val="center"/>
          </w:tcPr>
          <w:p>
            <w:pPr>
              <w:spacing w:line="360" w:lineRule="exact"/>
              <w:jc w:val="center"/>
              <w:rPr>
                <w:sz w:val="24"/>
              </w:rPr>
            </w:pPr>
          </w:p>
        </w:tc>
        <w:tc>
          <w:tcPr>
            <w:tcW w:w="1275" w:type="dxa"/>
            <w:tcBorders>
              <w:bottom w:val="single" w:color="auto" w:sz="12" w:space="0"/>
            </w:tcBorders>
            <w:vAlign w:val="center"/>
          </w:tcPr>
          <w:p>
            <w:pPr>
              <w:spacing w:line="360" w:lineRule="exact"/>
              <w:jc w:val="center"/>
              <w:rPr>
                <w:sz w:val="24"/>
              </w:rPr>
            </w:pPr>
          </w:p>
        </w:tc>
        <w:tc>
          <w:tcPr>
            <w:tcW w:w="3055" w:type="dxa"/>
            <w:tcBorders>
              <w:bottom w:val="single" w:color="auto" w:sz="12" w:space="0"/>
              <w:right w:val="single" w:color="auto" w:sz="12" w:space="0"/>
            </w:tcBorders>
            <w:vAlign w:val="center"/>
          </w:tcPr>
          <w:p>
            <w:pPr>
              <w:spacing w:line="360" w:lineRule="exact"/>
              <w:jc w:val="center"/>
              <w:rPr>
                <w:sz w:val="24"/>
              </w:rPr>
            </w:pPr>
          </w:p>
        </w:tc>
      </w:tr>
    </w:tbl>
    <w:p>
      <w:pPr>
        <w:ind w:firstLine="900" w:firstLineChars="500"/>
        <w:rPr>
          <w:sz w:val="18"/>
          <w:szCs w:val="18"/>
        </w:rPr>
      </w:pPr>
    </w:p>
    <w:p>
      <w:pPr>
        <w:ind w:firstLine="900" w:firstLineChars="500"/>
        <w:rPr>
          <w:sz w:val="18"/>
          <w:szCs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90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833" w:type="dxa"/>
            <w:gridSpan w:val="3"/>
            <w:tcBorders>
              <w:top w:val="single" w:color="auto" w:sz="12" w:space="0"/>
              <w:left w:val="single" w:color="auto" w:sz="12" w:space="0"/>
              <w:right w:val="single" w:color="auto" w:sz="12" w:space="0"/>
            </w:tcBorders>
            <w:vAlign w:val="center"/>
          </w:tcPr>
          <w:p>
            <w:pPr>
              <w:jc w:val="center"/>
              <w:rPr>
                <w:b/>
                <w:sz w:val="36"/>
                <w:szCs w:val="36"/>
              </w:rPr>
            </w:pPr>
            <w:r>
              <w:rPr>
                <w:rFonts w:hint="eastAsia"/>
                <w:b/>
                <w:sz w:val="36"/>
                <w:szCs w:val="36"/>
              </w:rPr>
              <w:t>设备所附技术资料及说明书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76" w:type="dxa"/>
            <w:tcBorders>
              <w:left w:val="single" w:color="auto" w:sz="12" w:space="0"/>
            </w:tcBorders>
            <w:vAlign w:val="center"/>
          </w:tcPr>
          <w:p>
            <w:pPr>
              <w:jc w:val="center"/>
              <w:rPr>
                <w:b/>
                <w:sz w:val="28"/>
                <w:szCs w:val="28"/>
              </w:rPr>
            </w:pPr>
            <w:r>
              <w:rPr>
                <w:rFonts w:hint="eastAsia"/>
                <w:b/>
                <w:sz w:val="28"/>
                <w:szCs w:val="28"/>
              </w:rPr>
              <w:t>序号</w:t>
            </w:r>
          </w:p>
        </w:tc>
        <w:tc>
          <w:tcPr>
            <w:tcW w:w="4902" w:type="dxa"/>
            <w:vAlign w:val="center"/>
          </w:tcPr>
          <w:p>
            <w:pPr>
              <w:jc w:val="center"/>
              <w:rPr>
                <w:b/>
                <w:sz w:val="28"/>
                <w:szCs w:val="28"/>
              </w:rPr>
            </w:pPr>
            <w:r>
              <w:rPr>
                <w:rFonts w:hint="eastAsia"/>
                <w:b/>
                <w:sz w:val="28"/>
                <w:szCs w:val="28"/>
              </w:rPr>
              <w:t xml:space="preserve">名 </w:t>
            </w:r>
            <w:r>
              <w:rPr>
                <w:b/>
                <w:sz w:val="28"/>
                <w:szCs w:val="28"/>
              </w:rPr>
              <w:t xml:space="preserve">    </w:t>
            </w:r>
            <w:r>
              <w:rPr>
                <w:rFonts w:hint="eastAsia"/>
                <w:b/>
                <w:sz w:val="28"/>
                <w:szCs w:val="28"/>
              </w:rPr>
              <w:t>称</w:t>
            </w:r>
          </w:p>
        </w:tc>
        <w:tc>
          <w:tcPr>
            <w:tcW w:w="3055" w:type="dxa"/>
            <w:tcBorders>
              <w:right w:val="single" w:color="auto" w:sz="12" w:space="0"/>
            </w:tcBorders>
            <w:vAlign w:val="center"/>
          </w:tcPr>
          <w:p>
            <w:pPr>
              <w:jc w:val="center"/>
              <w:rPr>
                <w:b/>
                <w:sz w:val="28"/>
                <w:szCs w:val="28"/>
              </w:rPr>
            </w:pPr>
            <w:r>
              <w:rPr>
                <w:rFonts w:hint="eastAsia"/>
                <w:b/>
                <w:sz w:val="28"/>
                <w:szCs w:val="28"/>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1</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2</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3</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tcBorders>
            <w:vAlign w:val="center"/>
          </w:tcPr>
          <w:p>
            <w:pPr>
              <w:jc w:val="center"/>
              <w:rPr>
                <w:sz w:val="24"/>
              </w:rPr>
            </w:pPr>
            <w:r>
              <w:rPr>
                <w:rFonts w:hint="eastAsia"/>
                <w:sz w:val="24"/>
              </w:rPr>
              <w:t>4</w:t>
            </w:r>
          </w:p>
        </w:tc>
        <w:tc>
          <w:tcPr>
            <w:tcW w:w="4902" w:type="dxa"/>
            <w:vAlign w:val="center"/>
          </w:tcPr>
          <w:p>
            <w:pPr>
              <w:jc w:val="center"/>
              <w:rPr>
                <w:sz w:val="24"/>
              </w:rPr>
            </w:pPr>
          </w:p>
        </w:tc>
        <w:tc>
          <w:tcPr>
            <w:tcW w:w="3055" w:type="dxa"/>
            <w:tcBorders>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6" w:type="dxa"/>
            <w:tcBorders>
              <w:left w:val="single" w:color="auto" w:sz="12" w:space="0"/>
              <w:bottom w:val="single" w:color="auto" w:sz="12" w:space="0"/>
            </w:tcBorders>
            <w:vAlign w:val="center"/>
          </w:tcPr>
          <w:p>
            <w:pPr>
              <w:jc w:val="center"/>
              <w:rPr>
                <w:sz w:val="24"/>
              </w:rPr>
            </w:pPr>
            <w:r>
              <w:rPr>
                <w:rFonts w:hint="eastAsia"/>
                <w:sz w:val="24"/>
              </w:rPr>
              <w:t>5</w:t>
            </w:r>
          </w:p>
        </w:tc>
        <w:tc>
          <w:tcPr>
            <w:tcW w:w="4902" w:type="dxa"/>
            <w:tcBorders>
              <w:bottom w:val="single" w:color="auto" w:sz="12" w:space="0"/>
            </w:tcBorders>
            <w:vAlign w:val="center"/>
          </w:tcPr>
          <w:p>
            <w:pPr>
              <w:jc w:val="center"/>
              <w:rPr>
                <w:sz w:val="24"/>
              </w:rPr>
            </w:pPr>
          </w:p>
        </w:tc>
        <w:tc>
          <w:tcPr>
            <w:tcW w:w="3055" w:type="dxa"/>
            <w:tcBorders>
              <w:bottom w:val="single" w:color="auto" w:sz="12" w:space="0"/>
              <w:right w:val="single" w:color="auto" w:sz="12" w:space="0"/>
            </w:tcBorders>
            <w:vAlign w:val="center"/>
          </w:tcPr>
          <w:p>
            <w:pPr>
              <w:jc w:val="center"/>
              <w:rPr>
                <w:sz w:val="24"/>
              </w:rPr>
            </w:pPr>
          </w:p>
        </w:tc>
      </w:tr>
    </w:tbl>
    <w:p>
      <w:pPr>
        <w:ind w:firstLine="1050" w:firstLineChars="500"/>
      </w:pPr>
      <w:r>
        <w:br w:type="page"/>
      </w:r>
    </w:p>
    <w:p>
      <w:pPr>
        <w:ind w:firstLine="1050" w:firstLineChars="500"/>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268"/>
        <w:gridCol w:w="212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8833" w:type="dxa"/>
            <w:gridSpan w:val="4"/>
            <w:tcBorders>
              <w:top w:val="single" w:color="auto" w:sz="12" w:space="0"/>
              <w:left w:val="single" w:color="auto" w:sz="12" w:space="0"/>
              <w:right w:val="single" w:color="auto" w:sz="12" w:space="0"/>
            </w:tcBorders>
            <w:vAlign w:val="center"/>
          </w:tcPr>
          <w:p>
            <w:pPr>
              <w:jc w:val="center"/>
              <w:rPr>
                <w:b/>
                <w:sz w:val="36"/>
                <w:szCs w:val="36"/>
              </w:rPr>
            </w:pPr>
            <w:r>
              <w:rPr>
                <w:rFonts w:hint="eastAsia"/>
                <w:b/>
                <w:sz w:val="36"/>
                <w:szCs w:val="36"/>
              </w:rPr>
              <w:t>技 术 指 标 验 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jc w:val="center"/>
              <w:rPr>
                <w:b/>
                <w:sz w:val="28"/>
                <w:szCs w:val="28"/>
              </w:rPr>
            </w:pPr>
            <w:r>
              <w:rPr>
                <w:rFonts w:hint="eastAsia"/>
                <w:b/>
                <w:sz w:val="28"/>
                <w:szCs w:val="28"/>
              </w:rPr>
              <w:t>技术指标名称</w:t>
            </w:r>
          </w:p>
        </w:tc>
        <w:tc>
          <w:tcPr>
            <w:tcW w:w="2268" w:type="dxa"/>
            <w:tcBorders>
              <w:left w:val="double" w:color="auto" w:sz="4" w:space="0"/>
              <w:right w:val="single" w:color="auto" w:sz="4" w:space="0"/>
            </w:tcBorders>
            <w:vAlign w:val="center"/>
          </w:tcPr>
          <w:p>
            <w:pPr>
              <w:jc w:val="center"/>
              <w:rPr>
                <w:b/>
                <w:sz w:val="28"/>
                <w:szCs w:val="28"/>
              </w:rPr>
            </w:pPr>
            <w:r>
              <w:rPr>
                <w:rFonts w:hint="eastAsia"/>
                <w:b/>
                <w:sz w:val="28"/>
                <w:szCs w:val="28"/>
              </w:rPr>
              <w:t>合同要求指标</w:t>
            </w:r>
          </w:p>
        </w:tc>
        <w:tc>
          <w:tcPr>
            <w:tcW w:w="2126" w:type="dxa"/>
            <w:tcBorders>
              <w:left w:val="single" w:color="auto" w:sz="4" w:space="0"/>
              <w:right w:val="double" w:color="auto" w:sz="4" w:space="0"/>
            </w:tcBorders>
            <w:vAlign w:val="center"/>
          </w:tcPr>
          <w:p>
            <w:pPr>
              <w:jc w:val="center"/>
              <w:rPr>
                <w:b/>
                <w:sz w:val="28"/>
                <w:szCs w:val="28"/>
              </w:rPr>
            </w:pPr>
            <w:r>
              <w:rPr>
                <w:rFonts w:hint="eastAsia"/>
                <w:b/>
                <w:sz w:val="28"/>
                <w:szCs w:val="28"/>
              </w:rPr>
              <w:t>实际测试数据</w:t>
            </w:r>
          </w:p>
        </w:tc>
        <w:tc>
          <w:tcPr>
            <w:tcW w:w="1354" w:type="dxa"/>
            <w:tcBorders>
              <w:left w:val="double" w:color="auto" w:sz="4" w:space="0"/>
              <w:right w:val="single" w:color="auto" w:sz="12" w:space="0"/>
            </w:tcBorders>
            <w:vAlign w:val="center"/>
          </w:tcPr>
          <w:p>
            <w:pPr>
              <w:jc w:val="center"/>
              <w:rPr>
                <w:b/>
                <w:sz w:val="28"/>
                <w:szCs w:val="28"/>
              </w:rPr>
            </w:pPr>
            <w:r>
              <w:rPr>
                <w:rFonts w:hint="eastAsia"/>
                <w:b/>
                <w:sz w:val="28"/>
                <w:szCs w:val="28"/>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bottom w:val="single" w:color="auto" w:sz="4"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bottom w:val="sing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bottom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bottom w:val="sing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top w:val="single" w:color="auto" w:sz="4" w:space="0"/>
              <w:left w:val="single" w:color="auto" w:sz="12" w:space="0"/>
              <w:right w:val="double" w:color="auto" w:sz="4" w:space="0"/>
            </w:tcBorders>
            <w:vAlign w:val="center"/>
          </w:tcPr>
          <w:p>
            <w:pPr>
              <w:spacing w:line="300" w:lineRule="auto"/>
              <w:ind w:firstLine="420" w:firstLineChars="200"/>
              <w:rPr>
                <w:szCs w:val="21"/>
              </w:rPr>
            </w:pPr>
          </w:p>
        </w:tc>
        <w:tc>
          <w:tcPr>
            <w:tcW w:w="2268" w:type="dxa"/>
            <w:tcBorders>
              <w:top w:val="single" w:color="auto" w:sz="4" w:space="0"/>
              <w:left w:val="double" w:color="auto" w:sz="4" w:space="0"/>
              <w:right w:val="single" w:color="auto" w:sz="4" w:space="0"/>
            </w:tcBorders>
            <w:vAlign w:val="center"/>
          </w:tcPr>
          <w:p>
            <w:pPr>
              <w:spacing w:line="300" w:lineRule="auto"/>
              <w:ind w:firstLine="420" w:firstLineChars="200"/>
              <w:rPr>
                <w:szCs w:val="21"/>
              </w:rPr>
            </w:pPr>
          </w:p>
        </w:tc>
        <w:tc>
          <w:tcPr>
            <w:tcW w:w="2126" w:type="dxa"/>
            <w:tcBorders>
              <w:top w:val="single" w:color="auto" w:sz="4" w:space="0"/>
              <w:left w:val="single" w:color="auto" w:sz="4" w:space="0"/>
              <w:right w:val="double" w:color="auto" w:sz="4" w:space="0"/>
            </w:tcBorders>
            <w:vAlign w:val="center"/>
          </w:tcPr>
          <w:p>
            <w:pPr>
              <w:spacing w:line="300" w:lineRule="auto"/>
              <w:ind w:firstLine="420" w:firstLineChars="200"/>
              <w:rPr>
                <w:szCs w:val="21"/>
              </w:rPr>
            </w:pPr>
          </w:p>
        </w:tc>
        <w:tc>
          <w:tcPr>
            <w:tcW w:w="1354" w:type="dxa"/>
            <w:tcBorders>
              <w:top w:val="single" w:color="auto" w:sz="4" w:space="0"/>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right w:val="single" w:color="auto" w:sz="12" w:space="0"/>
            </w:tcBorders>
            <w:vAlign w:val="center"/>
          </w:tcPr>
          <w:p>
            <w:pPr>
              <w:spacing w:line="30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5" w:type="dxa"/>
            <w:tcBorders>
              <w:left w:val="single" w:color="auto" w:sz="12" w:space="0"/>
              <w:bottom w:val="single" w:color="auto" w:sz="12" w:space="0"/>
              <w:right w:val="double" w:color="auto" w:sz="4" w:space="0"/>
            </w:tcBorders>
            <w:vAlign w:val="center"/>
          </w:tcPr>
          <w:p>
            <w:pPr>
              <w:spacing w:line="300" w:lineRule="auto"/>
              <w:ind w:firstLine="420" w:firstLineChars="200"/>
              <w:rPr>
                <w:szCs w:val="21"/>
              </w:rPr>
            </w:pPr>
          </w:p>
        </w:tc>
        <w:tc>
          <w:tcPr>
            <w:tcW w:w="2268" w:type="dxa"/>
            <w:tcBorders>
              <w:left w:val="double" w:color="auto" w:sz="4" w:space="0"/>
              <w:bottom w:val="single" w:color="auto" w:sz="12" w:space="0"/>
              <w:right w:val="single" w:color="auto" w:sz="4" w:space="0"/>
            </w:tcBorders>
            <w:vAlign w:val="center"/>
          </w:tcPr>
          <w:p>
            <w:pPr>
              <w:spacing w:line="300" w:lineRule="auto"/>
              <w:ind w:firstLine="420" w:firstLineChars="200"/>
              <w:rPr>
                <w:szCs w:val="21"/>
              </w:rPr>
            </w:pPr>
          </w:p>
        </w:tc>
        <w:tc>
          <w:tcPr>
            <w:tcW w:w="2126" w:type="dxa"/>
            <w:tcBorders>
              <w:left w:val="single" w:color="auto" w:sz="4" w:space="0"/>
              <w:bottom w:val="single" w:color="auto" w:sz="12" w:space="0"/>
              <w:right w:val="double" w:color="auto" w:sz="4" w:space="0"/>
            </w:tcBorders>
            <w:vAlign w:val="center"/>
          </w:tcPr>
          <w:p>
            <w:pPr>
              <w:spacing w:line="300" w:lineRule="auto"/>
              <w:ind w:firstLine="420" w:firstLineChars="200"/>
              <w:rPr>
                <w:szCs w:val="21"/>
              </w:rPr>
            </w:pPr>
          </w:p>
        </w:tc>
        <w:tc>
          <w:tcPr>
            <w:tcW w:w="1354" w:type="dxa"/>
            <w:tcBorders>
              <w:left w:val="double" w:color="auto" w:sz="4" w:space="0"/>
              <w:bottom w:val="single" w:color="auto" w:sz="12" w:space="0"/>
              <w:right w:val="single" w:color="auto" w:sz="12" w:space="0"/>
            </w:tcBorders>
            <w:vAlign w:val="center"/>
          </w:tcPr>
          <w:p>
            <w:pPr>
              <w:spacing w:line="300" w:lineRule="auto"/>
              <w:ind w:firstLine="420" w:firstLineChars="200"/>
              <w:rPr>
                <w:szCs w:val="21"/>
              </w:rPr>
            </w:pPr>
          </w:p>
        </w:tc>
      </w:tr>
    </w:tbl>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p>
      <w:pPr>
        <w:ind w:firstLine="900" w:firstLineChars="500"/>
        <w:rPr>
          <w:sz w:val="18"/>
          <w:szCs w:val="18"/>
        </w:rPr>
      </w:pPr>
    </w:p>
    <w:tbl>
      <w:tblPr>
        <w:tblStyle w:val="11"/>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1417"/>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 w:hRule="atLeast"/>
        </w:trPr>
        <w:tc>
          <w:tcPr>
            <w:tcW w:w="8836" w:type="dxa"/>
            <w:gridSpan w:val="4"/>
            <w:tcBorders>
              <w:top w:val="single" w:color="auto" w:sz="4" w:space="0"/>
              <w:left w:val="single" w:color="auto" w:sz="12" w:space="0"/>
              <w:right w:val="single" w:color="auto" w:sz="12" w:space="0"/>
            </w:tcBorders>
            <w:vAlign w:val="center"/>
          </w:tcPr>
          <w:p>
            <w:pPr>
              <w:rPr>
                <w:b/>
                <w:sz w:val="32"/>
                <w:szCs w:val="32"/>
              </w:rPr>
            </w:pPr>
            <w:r>
              <w:rPr>
                <w:rFonts w:hint="eastAsia"/>
                <w:b/>
                <w:sz w:val="32"/>
                <w:szCs w:val="32"/>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8836" w:type="dxa"/>
            <w:gridSpan w:val="4"/>
            <w:tcBorders>
              <w:left w:val="single" w:color="auto" w:sz="12" w:space="0"/>
              <w:right w:val="single" w:color="auto" w:sz="12" w:space="0"/>
            </w:tcBorders>
            <w:vAlign w:val="center"/>
          </w:tcPr>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p>
            <w:pPr>
              <w:spacing w:line="360" w:lineRule="auto"/>
              <w:ind w:left="481" w:leftChars="229"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668" w:type="dxa"/>
            <w:tcBorders>
              <w:left w:val="single" w:color="auto" w:sz="12" w:space="0"/>
              <w:right w:val="single" w:color="auto" w:sz="4" w:space="0"/>
            </w:tcBorders>
            <w:vAlign w:val="center"/>
          </w:tcPr>
          <w:p>
            <w:pPr>
              <w:jc w:val="center"/>
              <w:rPr>
                <w:b/>
                <w:sz w:val="24"/>
              </w:rPr>
            </w:pPr>
            <w:r>
              <w:rPr>
                <w:rFonts w:hint="eastAsia"/>
                <w:b/>
                <w:sz w:val="24"/>
              </w:rPr>
              <w:t>参加验收</w:t>
            </w:r>
          </w:p>
          <w:p>
            <w:pPr>
              <w:jc w:val="center"/>
              <w:rPr>
                <w:sz w:val="28"/>
                <w:szCs w:val="28"/>
              </w:rPr>
            </w:pPr>
            <w:r>
              <w:rPr>
                <w:rFonts w:hint="eastAsia"/>
                <w:b/>
                <w:sz w:val="24"/>
              </w:rPr>
              <w:t>人员姓名</w:t>
            </w:r>
          </w:p>
        </w:tc>
        <w:tc>
          <w:tcPr>
            <w:tcW w:w="3402" w:type="dxa"/>
            <w:tcBorders>
              <w:left w:val="single" w:color="auto" w:sz="4" w:space="0"/>
              <w:right w:val="single" w:color="auto" w:sz="4" w:space="0"/>
            </w:tcBorders>
            <w:vAlign w:val="center"/>
          </w:tcPr>
          <w:p>
            <w:pPr>
              <w:ind w:firstLine="120" w:firstLineChars="50"/>
              <w:jc w:val="center"/>
              <w:rPr>
                <w:sz w:val="28"/>
                <w:szCs w:val="28"/>
              </w:rPr>
            </w:pPr>
            <w:r>
              <w:rPr>
                <w:rFonts w:hint="eastAsia"/>
                <w:b/>
                <w:sz w:val="24"/>
              </w:rPr>
              <w:t>工作单位</w:t>
            </w:r>
          </w:p>
        </w:tc>
        <w:tc>
          <w:tcPr>
            <w:tcW w:w="1417" w:type="dxa"/>
            <w:tcBorders>
              <w:left w:val="single" w:color="auto" w:sz="4" w:space="0"/>
              <w:right w:val="single" w:color="auto" w:sz="4" w:space="0"/>
            </w:tcBorders>
            <w:vAlign w:val="center"/>
          </w:tcPr>
          <w:p>
            <w:pPr>
              <w:ind w:firstLine="120" w:firstLineChars="50"/>
              <w:jc w:val="center"/>
              <w:rPr>
                <w:sz w:val="28"/>
                <w:szCs w:val="28"/>
              </w:rPr>
            </w:pPr>
            <w:r>
              <w:rPr>
                <w:rFonts w:hint="eastAsia"/>
                <w:b/>
                <w:sz w:val="24"/>
              </w:rPr>
              <w:t>职称</w:t>
            </w:r>
          </w:p>
        </w:tc>
        <w:tc>
          <w:tcPr>
            <w:tcW w:w="2349" w:type="dxa"/>
            <w:tcBorders>
              <w:left w:val="single" w:color="auto" w:sz="4" w:space="0"/>
              <w:right w:val="single" w:color="auto" w:sz="12" w:space="0"/>
            </w:tcBorders>
            <w:vAlign w:val="center"/>
          </w:tcPr>
          <w:p>
            <w:pPr>
              <w:ind w:firstLine="120" w:firstLineChars="50"/>
              <w:jc w:val="center"/>
              <w:rPr>
                <w:sz w:val="28"/>
                <w:szCs w:val="28"/>
              </w:rPr>
            </w:pPr>
            <w:r>
              <w:rPr>
                <w:rFonts w:hint="eastAsia"/>
                <w:b/>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68" w:type="dxa"/>
            <w:tcBorders>
              <w:left w:val="single" w:color="auto" w:sz="12" w:space="0"/>
            </w:tcBorders>
            <w:vAlign w:val="center"/>
          </w:tcPr>
          <w:p>
            <w:pPr>
              <w:jc w:val="center"/>
              <w:rPr>
                <w:b/>
                <w:sz w:val="24"/>
              </w:rPr>
            </w:pPr>
          </w:p>
        </w:tc>
        <w:tc>
          <w:tcPr>
            <w:tcW w:w="3402" w:type="dxa"/>
            <w:tcBorders>
              <w:right w:val="single" w:color="auto" w:sz="4" w:space="0"/>
            </w:tcBorders>
            <w:vAlign w:val="center"/>
          </w:tcPr>
          <w:p>
            <w:pPr>
              <w:jc w:val="center"/>
              <w:rPr>
                <w:sz w:val="24"/>
              </w:rPr>
            </w:pPr>
          </w:p>
        </w:tc>
        <w:tc>
          <w:tcPr>
            <w:tcW w:w="1417" w:type="dxa"/>
            <w:tcBorders>
              <w:left w:val="single" w:color="auto" w:sz="4" w:space="0"/>
              <w:right w:val="single" w:color="auto" w:sz="4" w:space="0"/>
            </w:tcBorders>
            <w:vAlign w:val="center"/>
          </w:tcPr>
          <w:p>
            <w:pPr>
              <w:jc w:val="center"/>
              <w:rPr>
                <w:sz w:val="24"/>
              </w:rPr>
            </w:pPr>
          </w:p>
        </w:tc>
        <w:tc>
          <w:tcPr>
            <w:tcW w:w="2349" w:type="dxa"/>
            <w:tcBorders>
              <w:left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68" w:type="dxa"/>
            <w:tcBorders>
              <w:left w:val="single" w:color="auto" w:sz="12" w:space="0"/>
            </w:tcBorders>
            <w:vAlign w:val="center"/>
          </w:tcPr>
          <w:p>
            <w:pPr>
              <w:ind w:firstLine="120" w:firstLineChars="50"/>
              <w:rPr>
                <w:b/>
                <w:sz w:val="24"/>
              </w:rPr>
            </w:pPr>
          </w:p>
        </w:tc>
        <w:tc>
          <w:tcPr>
            <w:tcW w:w="3402" w:type="dxa"/>
            <w:tcBorders>
              <w:right w:val="single" w:color="auto" w:sz="4" w:space="0"/>
            </w:tcBorders>
            <w:vAlign w:val="center"/>
          </w:tcPr>
          <w:p>
            <w:pPr>
              <w:jc w:val="center"/>
              <w:rPr>
                <w:sz w:val="24"/>
              </w:rPr>
            </w:pPr>
          </w:p>
        </w:tc>
        <w:tc>
          <w:tcPr>
            <w:tcW w:w="1417" w:type="dxa"/>
            <w:tcBorders>
              <w:left w:val="single" w:color="auto" w:sz="4" w:space="0"/>
              <w:right w:val="single" w:color="auto" w:sz="4" w:space="0"/>
            </w:tcBorders>
            <w:vAlign w:val="center"/>
          </w:tcPr>
          <w:p>
            <w:pPr>
              <w:jc w:val="center"/>
              <w:rPr>
                <w:sz w:val="24"/>
              </w:rPr>
            </w:pPr>
          </w:p>
        </w:tc>
        <w:tc>
          <w:tcPr>
            <w:tcW w:w="2349" w:type="dxa"/>
            <w:tcBorders>
              <w:left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668" w:type="dxa"/>
            <w:tcBorders>
              <w:left w:val="single" w:color="auto" w:sz="12" w:space="0"/>
              <w:bottom w:val="single" w:color="auto" w:sz="12" w:space="0"/>
            </w:tcBorders>
            <w:vAlign w:val="center"/>
          </w:tcPr>
          <w:p>
            <w:pPr>
              <w:jc w:val="center"/>
              <w:rPr>
                <w:b/>
                <w:sz w:val="24"/>
              </w:rPr>
            </w:pPr>
          </w:p>
        </w:tc>
        <w:tc>
          <w:tcPr>
            <w:tcW w:w="3402" w:type="dxa"/>
            <w:tcBorders>
              <w:bottom w:val="single" w:color="auto" w:sz="12" w:space="0"/>
              <w:right w:val="single" w:color="auto" w:sz="4" w:space="0"/>
            </w:tcBorders>
            <w:vAlign w:val="center"/>
          </w:tcPr>
          <w:p>
            <w:pPr>
              <w:jc w:val="center"/>
              <w:rPr>
                <w:sz w:val="24"/>
              </w:rPr>
            </w:pPr>
          </w:p>
        </w:tc>
        <w:tc>
          <w:tcPr>
            <w:tcW w:w="1417" w:type="dxa"/>
            <w:tcBorders>
              <w:left w:val="single" w:color="auto" w:sz="4" w:space="0"/>
              <w:bottom w:val="single" w:color="auto" w:sz="12" w:space="0"/>
              <w:right w:val="single" w:color="auto" w:sz="4" w:space="0"/>
            </w:tcBorders>
            <w:vAlign w:val="center"/>
          </w:tcPr>
          <w:p>
            <w:pPr>
              <w:jc w:val="center"/>
              <w:rPr>
                <w:sz w:val="24"/>
              </w:rPr>
            </w:pPr>
          </w:p>
        </w:tc>
        <w:tc>
          <w:tcPr>
            <w:tcW w:w="2349" w:type="dxa"/>
            <w:tcBorders>
              <w:left w:val="single" w:color="auto" w:sz="4" w:space="0"/>
              <w:bottom w:val="single" w:color="auto" w:sz="12" w:space="0"/>
              <w:right w:val="single" w:color="auto" w:sz="12" w:space="0"/>
            </w:tcBorders>
            <w:vAlign w:val="center"/>
          </w:tcPr>
          <w:p>
            <w:pPr>
              <w:jc w:val="center"/>
              <w:rPr>
                <w:sz w:val="24"/>
              </w:rPr>
            </w:pPr>
          </w:p>
        </w:tc>
      </w:tr>
    </w:tbl>
    <w:p>
      <w:pPr>
        <w:rPr>
          <w:sz w:val="18"/>
          <w:szCs w:val="18"/>
        </w:rPr>
      </w:pPr>
    </w:p>
    <w:p/>
    <w:sectPr>
      <w:pgSz w:w="11906" w:h="16838"/>
      <w:pgMar w:top="568" w:right="1134" w:bottom="397" w:left="1701" w:header="851" w:footer="52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1639"/>
      <w:docPartObj>
        <w:docPartGallery w:val="AutoText"/>
      </w:docPartObj>
    </w:sdtPr>
    <w:sdtContent>
      <w:sdt>
        <w:sdtPr>
          <w:id w:val="1728636285"/>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6"/>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63F4D"/>
    <w:multiLevelType w:val="multilevel"/>
    <w:tmpl w:val="0F363F4D"/>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CD53C01"/>
    <w:multiLevelType w:val="multilevel"/>
    <w:tmpl w:val="1CD53C01"/>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6FF2A95"/>
    <w:multiLevelType w:val="singleLevel"/>
    <w:tmpl w:val="46FF2A95"/>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iODcwM2FhOGUwN2QyYmM2ODFmYWJkMDQ2NDU3ZWQifQ=="/>
  </w:docVars>
  <w:rsids>
    <w:rsidRoot w:val="0019158F"/>
    <w:rsid w:val="00000ED7"/>
    <w:rsid w:val="000057C2"/>
    <w:rsid w:val="00017D2F"/>
    <w:rsid w:val="00026EF8"/>
    <w:rsid w:val="00027513"/>
    <w:rsid w:val="00052B17"/>
    <w:rsid w:val="00062D8A"/>
    <w:rsid w:val="00064E28"/>
    <w:rsid w:val="00080556"/>
    <w:rsid w:val="000B172C"/>
    <w:rsid w:val="000B52EA"/>
    <w:rsid w:val="000B77DF"/>
    <w:rsid w:val="000C0BDA"/>
    <w:rsid w:val="000C18C6"/>
    <w:rsid w:val="000C2B39"/>
    <w:rsid w:val="000C631E"/>
    <w:rsid w:val="000C69C3"/>
    <w:rsid w:val="000C6C80"/>
    <w:rsid w:val="000D26E7"/>
    <w:rsid w:val="000F34B4"/>
    <w:rsid w:val="00106F0E"/>
    <w:rsid w:val="001127F5"/>
    <w:rsid w:val="001167CD"/>
    <w:rsid w:val="001245CD"/>
    <w:rsid w:val="00124A7F"/>
    <w:rsid w:val="0013039E"/>
    <w:rsid w:val="00131C71"/>
    <w:rsid w:val="001342FC"/>
    <w:rsid w:val="001458FE"/>
    <w:rsid w:val="00154F7F"/>
    <w:rsid w:val="001653AE"/>
    <w:rsid w:val="001727CE"/>
    <w:rsid w:val="00177100"/>
    <w:rsid w:val="0019158F"/>
    <w:rsid w:val="001B6097"/>
    <w:rsid w:val="001C7DAF"/>
    <w:rsid w:val="001D186D"/>
    <w:rsid w:val="001F1554"/>
    <w:rsid w:val="001F163F"/>
    <w:rsid w:val="001F27F6"/>
    <w:rsid w:val="00201F25"/>
    <w:rsid w:val="0020666C"/>
    <w:rsid w:val="00211815"/>
    <w:rsid w:val="00216478"/>
    <w:rsid w:val="00220D4C"/>
    <w:rsid w:val="00224EAC"/>
    <w:rsid w:val="00231B7F"/>
    <w:rsid w:val="00271D1C"/>
    <w:rsid w:val="002764D2"/>
    <w:rsid w:val="002806D5"/>
    <w:rsid w:val="00284B90"/>
    <w:rsid w:val="00287D42"/>
    <w:rsid w:val="0029034C"/>
    <w:rsid w:val="00290E04"/>
    <w:rsid w:val="002A7404"/>
    <w:rsid w:val="002A7A41"/>
    <w:rsid w:val="002B3B72"/>
    <w:rsid w:val="002C35BD"/>
    <w:rsid w:val="002D2077"/>
    <w:rsid w:val="002D2AA9"/>
    <w:rsid w:val="002D410D"/>
    <w:rsid w:val="002E046C"/>
    <w:rsid w:val="002E68F8"/>
    <w:rsid w:val="002E7005"/>
    <w:rsid w:val="002E702B"/>
    <w:rsid w:val="002E7A38"/>
    <w:rsid w:val="002F132D"/>
    <w:rsid w:val="002F48F4"/>
    <w:rsid w:val="0030255B"/>
    <w:rsid w:val="00312BA3"/>
    <w:rsid w:val="003134DC"/>
    <w:rsid w:val="00314A22"/>
    <w:rsid w:val="00323C10"/>
    <w:rsid w:val="0032573B"/>
    <w:rsid w:val="003313E8"/>
    <w:rsid w:val="0033250D"/>
    <w:rsid w:val="00333D9E"/>
    <w:rsid w:val="00341633"/>
    <w:rsid w:val="00373A67"/>
    <w:rsid w:val="00384A25"/>
    <w:rsid w:val="00387C81"/>
    <w:rsid w:val="003B019F"/>
    <w:rsid w:val="003B469E"/>
    <w:rsid w:val="003B785B"/>
    <w:rsid w:val="003C286F"/>
    <w:rsid w:val="003C3836"/>
    <w:rsid w:val="003D3D62"/>
    <w:rsid w:val="003F254B"/>
    <w:rsid w:val="00403260"/>
    <w:rsid w:val="00411094"/>
    <w:rsid w:val="00417071"/>
    <w:rsid w:val="00422763"/>
    <w:rsid w:val="00426D17"/>
    <w:rsid w:val="004304D2"/>
    <w:rsid w:val="0045010B"/>
    <w:rsid w:val="00453028"/>
    <w:rsid w:val="0045641A"/>
    <w:rsid w:val="004656C7"/>
    <w:rsid w:val="00470E64"/>
    <w:rsid w:val="0047636C"/>
    <w:rsid w:val="00481782"/>
    <w:rsid w:val="00481952"/>
    <w:rsid w:val="0048249F"/>
    <w:rsid w:val="004824E3"/>
    <w:rsid w:val="00483D60"/>
    <w:rsid w:val="0048519C"/>
    <w:rsid w:val="00485232"/>
    <w:rsid w:val="004862E4"/>
    <w:rsid w:val="004862FF"/>
    <w:rsid w:val="004950FA"/>
    <w:rsid w:val="00496155"/>
    <w:rsid w:val="00496237"/>
    <w:rsid w:val="004A4D9F"/>
    <w:rsid w:val="004B2ED0"/>
    <w:rsid w:val="004D1A9E"/>
    <w:rsid w:val="004D547E"/>
    <w:rsid w:val="004D5984"/>
    <w:rsid w:val="004E1FD8"/>
    <w:rsid w:val="004E4004"/>
    <w:rsid w:val="004E6217"/>
    <w:rsid w:val="004F0303"/>
    <w:rsid w:val="005109E8"/>
    <w:rsid w:val="00511D17"/>
    <w:rsid w:val="00513E53"/>
    <w:rsid w:val="00514FAB"/>
    <w:rsid w:val="00532580"/>
    <w:rsid w:val="00537809"/>
    <w:rsid w:val="00550F64"/>
    <w:rsid w:val="00575582"/>
    <w:rsid w:val="00580731"/>
    <w:rsid w:val="00582DEE"/>
    <w:rsid w:val="005A0723"/>
    <w:rsid w:val="005A10F1"/>
    <w:rsid w:val="005A5598"/>
    <w:rsid w:val="005A5BB3"/>
    <w:rsid w:val="005B1A8E"/>
    <w:rsid w:val="005B4E79"/>
    <w:rsid w:val="005B579C"/>
    <w:rsid w:val="005B74AE"/>
    <w:rsid w:val="005E2BF2"/>
    <w:rsid w:val="00600113"/>
    <w:rsid w:val="00601D1D"/>
    <w:rsid w:val="00602880"/>
    <w:rsid w:val="00611A17"/>
    <w:rsid w:val="00617130"/>
    <w:rsid w:val="006212C1"/>
    <w:rsid w:val="00631D43"/>
    <w:rsid w:val="00635727"/>
    <w:rsid w:val="00643556"/>
    <w:rsid w:val="006513E4"/>
    <w:rsid w:val="00656EB0"/>
    <w:rsid w:val="00671B55"/>
    <w:rsid w:val="00681923"/>
    <w:rsid w:val="00681982"/>
    <w:rsid w:val="006829D9"/>
    <w:rsid w:val="006A59F3"/>
    <w:rsid w:val="006A61F2"/>
    <w:rsid w:val="006B5626"/>
    <w:rsid w:val="006C77A8"/>
    <w:rsid w:val="006F0688"/>
    <w:rsid w:val="006F1553"/>
    <w:rsid w:val="0070009B"/>
    <w:rsid w:val="0072220F"/>
    <w:rsid w:val="00737664"/>
    <w:rsid w:val="00750933"/>
    <w:rsid w:val="00751155"/>
    <w:rsid w:val="00762EE3"/>
    <w:rsid w:val="007752DC"/>
    <w:rsid w:val="00797EF9"/>
    <w:rsid w:val="007A1CD9"/>
    <w:rsid w:val="007A34BD"/>
    <w:rsid w:val="007A768D"/>
    <w:rsid w:val="007B5379"/>
    <w:rsid w:val="007B6E13"/>
    <w:rsid w:val="007C5E4F"/>
    <w:rsid w:val="007E3F43"/>
    <w:rsid w:val="007E5053"/>
    <w:rsid w:val="007E6612"/>
    <w:rsid w:val="007F4749"/>
    <w:rsid w:val="00803D7B"/>
    <w:rsid w:val="008042B2"/>
    <w:rsid w:val="00811907"/>
    <w:rsid w:val="008155BA"/>
    <w:rsid w:val="0081623F"/>
    <w:rsid w:val="00816869"/>
    <w:rsid w:val="00825FBE"/>
    <w:rsid w:val="00830815"/>
    <w:rsid w:val="008444DD"/>
    <w:rsid w:val="00846A2C"/>
    <w:rsid w:val="008551F7"/>
    <w:rsid w:val="00871AB3"/>
    <w:rsid w:val="00872C4E"/>
    <w:rsid w:val="008860D4"/>
    <w:rsid w:val="00886727"/>
    <w:rsid w:val="00890FC0"/>
    <w:rsid w:val="008A144D"/>
    <w:rsid w:val="008B7E32"/>
    <w:rsid w:val="008C6C6C"/>
    <w:rsid w:val="008D3922"/>
    <w:rsid w:val="008F2B6C"/>
    <w:rsid w:val="008F4564"/>
    <w:rsid w:val="00905E53"/>
    <w:rsid w:val="009060C6"/>
    <w:rsid w:val="009150C8"/>
    <w:rsid w:val="00915D11"/>
    <w:rsid w:val="009162D8"/>
    <w:rsid w:val="00921509"/>
    <w:rsid w:val="009219B8"/>
    <w:rsid w:val="00927E9A"/>
    <w:rsid w:val="00932886"/>
    <w:rsid w:val="00936BA6"/>
    <w:rsid w:val="00937C6F"/>
    <w:rsid w:val="009411FC"/>
    <w:rsid w:val="00942A14"/>
    <w:rsid w:val="00951EDC"/>
    <w:rsid w:val="00973931"/>
    <w:rsid w:val="00973EC3"/>
    <w:rsid w:val="00975B68"/>
    <w:rsid w:val="00982A78"/>
    <w:rsid w:val="00986B9B"/>
    <w:rsid w:val="00990F4C"/>
    <w:rsid w:val="00990F8B"/>
    <w:rsid w:val="0099235C"/>
    <w:rsid w:val="009960AF"/>
    <w:rsid w:val="0099781A"/>
    <w:rsid w:val="009C3C15"/>
    <w:rsid w:val="009C4706"/>
    <w:rsid w:val="009C781A"/>
    <w:rsid w:val="009E0F7B"/>
    <w:rsid w:val="009F143D"/>
    <w:rsid w:val="00A00038"/>
    <w:rsid w:val="00A10420"/>
    <w:rsid w:val="00A10C4D"/>
    <w:rsid w:val="00A31379"/>
    <w:rsid w:val="00A33860"/>
    <w:rsid w:val="00A43413"/>
    <w:rsid w:val="00A473C3"/>
    <w:rsid w:val="00A56606"/>
    <w:rsid w:val="00A571EB"/>
    <w:rsid w:val="00A578F0"/>
    <w:rsid w:val="00A61C3B"/>
    <w:rsid w:val="00A9025B"/>
    <w:rsid w:val="00A947B6"/>
    <w:rsid w:val="00AA47D0"/>
    <w:rsid w:val="00AB347E"/>
    <w:rsid w:val="00AC07A9"/>
    <w:rsid w:val="00AC45E3"/>
    <w:rsid w:val="00AC4751"/>
    <w:rsid w:val="00AC7E9C"/>
    <w:rsid w:val="00AE722E"/>
    <w:rsid w:val="00B16ACD"/>
    <w:rsid w:val="00B22136"/>
    <w:rsid w:val="00B33559"/>
    <w:rsid w:val="00B73A87"/>
    <w:rsid w:val="00B7608B"/>
    <w:rsid w:val="00B943F5"/>
    <w:rsid w:val="00BA1967"/>
    <w:rsid w:val="00BA3ACB"/>
    <w:rsid w:val="00BA4AFB"/>
    <w:rsid w:val="00BB3460"/>
    <w:rsid w:val="00BC30CE"/>
    <w:rsid w:val="00BD77CE"/>
    <w:rsid w:val="00BE7D34"/>
    <w:rsid w:val="00BF0313"/>
    <w:rsid w:val="00BF10C5"/>
    <w:rsid w:val="00BF5CE3"/>
    <w:rsid w:val="00C063F0"/>
    <w:rsid w:val="00C15834"/>
    <w:rsid w:val="00C60C2D"/>
    <w:rsid w:val="00C60ECB"/>
    <w:rsid w:val="00C65376"/>
    <w:rsid w:val="00C676B8"/>
    <w:rsid w:val="00C87A22"/>
    <w:rsid w:val="00C95AE6"/>
    <w:rsid w:val="00C95B03"/>
    <w:rsid w:val="00CB4ED4"/>
    <w:rsid w:val="00CC1F1F"/>
    <w:rsid w:val="00CC2CB4"/>
    <w:rsid w:val="00CD0005"/>
    <w:rsid w:val="00CD4F34"/>
    <w:rsid w:val="00CF0996"/>
    <w:rsid w:val="00CF77C4"/>
    <w:rsid w:val="00D050E1"/>
    <w:rsid w:val="00D059DF"/>
    <w:rsid w:val="00D16542"/>
    <w:rsid w:val="00D41B28"/>
    <w:rsid w:val="00D4522D"/>
    <w:rsid w:val="00D51CFE"/>
    <w:rsid w:val="00D607F9"/>
    <w:rsid w:val="00D73185"/>
    <w:rsid w:val="00D856E7"/>
    <w:rsid w:val="00D91D84"/>
    <w:rsid w:val="00DA63B1"/>
    <w:rsid w:val="00DB0DC0"/>
    <w:rsid w:val="00DB2E11"/>
    <w:rsid w:val="00DB301F"/>
    <w:rsid w:val="00DB6239"/>
    <w:rsid w:val="00DD43CA"/>
    <w:rsid w:val="00DD4C31"/>
    <w:rsid w:val="00DE068C"/>
    <w:rsid w:val="00DF6ED8"/>
    <w:rsid w:val="00DF789C"/>
    <w:rsid w:val="00E016E3"/>
    <w:rsid w:val="00E047D2"/>
    <w:rsid w:val="00E0782D"/>
    <w:rsid w:val="00E1674A"/>
    <w:rsid w:val="00E3078A"/>
    <w:rsid w:val="00E342F6"/>
    <w:rsid w:val="00E36F1D"/>
    <w:rsid w:val="00E37E98"/>
    <w:rsid w:val="00E4335E"/>
    <w:rsid w:val="00E44965"/>
    <w:rsid w:val="00E45EB9"/>
    <w:rsid w:val="00E47928"/>
    <w:rsid w:val="00E6429E"/>
    <w:rsid w:val="00E64902"/>
    <w:rsid w:val="00E66D6A"/>
    <w:rsid w:val="00E779E5"/>
    <w:rsid w:val="00E8754F"/>
    <w:rsid w:val="00E87CD3"/>
    <w:rsid w:val="00E92B1A"/>
    <w:rsid w:val="00EA12FD"/>
    <w:rsid w:val="00EA19D4"/>
    <w:rsid w:val="00EA34FF"/>
    <w:rsid w:val="00EB37AB"/>
    <w:rsid w:val="00EB3CA7"/>
    <w:rsid w:val="00EB45DD"/>
    <w:rsid w:val="00EB66DF"/>
    <w:rsid w:val="00EC4FDB"/>
    <w:rsid w:val="00ED0833"/>
    <w:rsid w:val="00ED2879"/>
    <w:rsid w:val="00EE6152"/>
    <w:rsid w:val="00F014A5"/>
    <w:rsid w:val="00F12790"/>
    <w:rsid w:val="00F144E0"/>
    <w:rsid w:val="00F237C5"/>
    <w:rsid w:val="00F2587C"/>
    <w:rsid w:val="00F34B98"/>
    <w:rsid w:val="00F533FE"/>
    <w:rsid w:val="00F626DD"/>
    <w:rsid w:val="00F779B6"/>
    <w:rsid w:val="00F94DD6"/>
    <w:rsid w:val="00FA63AD"/>
    <w:rsid w:val="00FB7896"/>
    <w:rsid w:val="00FC0745"/>
    <w:rsid w:val="00FC2616"/>
    <w:rsid w:val="00FD71F2"/>
    <w:rsid w:val="00FE1738"/>
    <w:rsid w:val="00FE1EFE"/>
    <w:rsid w:val="00FF2436"/>
    <w:rsid w:val="00FF5C1F"/>
    <w:rsid w:val="13485691"/>
    <w:rsid w:val="610E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uiPriority w:val="99"/>
    <w:pPr>
      <w:jc w:val="left"/>
    </w:pPr>
  </w:style>
  <w:style w:type="paragraph" w:styleId="5">
    <w:name w:val="Balloon Text"/>
    <w:basedOn w:val="1"/>
    <w:link w:val="18"/>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color w:val="666666"/>
      <w:kern w:val="0"/>
      <w:sz w:val="24"/>
      <w:szCs w:val="24"/>
    </w:rPr>
  </w:style>
  <w:style w:type="paragraph" w:styleId="10">
    <w:name w:val="annotation subject"/>
    <w:basedOn w:val="4"/>
    <w:next w:val="4"/>
    <w:link w:val="21"/>
    <w:semiHidden/>
    <w:unhideWhenUsed/>
    <w:uiPriority w:val="99"/>
    <w:rPr>
      <w:b/>
      <w:bCs/>
    </w:rPr>
  </w:style>
  <w:style w:type="character" w:styleId="13">
    <w:name w:val="Hyperlink"/>
    <w:basedOn w:val="12"/>
    <w:semiHidden/>
    <w:unhideWhenUsed/>
    <w:uiPriority w:val="99"/>
    <w:rPr>
      <w:color w:val="0000FF"/>
      <w:u w:val="single"/>
    </w:rPr>
  </w:style>
  <w:style w:type="character" w:styleId="14">
    <w:name w:val="annotation reference"/>
    <w:basedOn w:val="12"/>
    <w:semiHidden/>
    <w:unhideWhenUsed/>
    <w:uiPriority w:val="99"/>
    <w:rPr>
      <w:sz w:val="21"/>
      <w:szCs w:val="21"/>
    </w:rPr>
  </w:style>
  <w:style w:type="character" w:customStyle="1" w:styleId="15">
    <w:name w:val="页眉 字符"/>
    <w:basedOn w:val="12"/>
    <w:link w:val="7"/>
    <w:uiPriority w:val="99"/>
    <w:rPr>
      <w:sz w:val="18"/>
      <w:szCs w:val="18"/>
    </w:rPr>
  </w:style>
  <w:style w:type="character" w:customStyle="1" w:styleId="16">
    <w:name w:val="页脚 字符"/>
    <w:basedOn w:val="12"/>
    <w:link w:val="6"/>
    <w:uiPriority w:val="99"/>
    <w:rPr>
      <w:sz w:val="18"/>
      <w:szCs w:val="18"/>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批注框文本 字符"/>
    <w:basedOn w:val="12"/>
    <w:link w:val="5"/>
    <w:semiHidden/>
    <w:uiPriority w:val="99"/>
    <w:rPr>
      <w:sz w:val="18"/>
      <w:szCs w:val="18"/>
    </w:rPr>
  </w:style>
  <w:style w:type="character" w:customStyle="1" w:styleId="19">
    <w:name w:val="HTML 预设格式 字符"/>
    <w:basedOn w:val="12"/>
    <w:link w:val="8"/>
    <w:semiHidden/>
    <w:uiPriority w:val="99"/>
    <w:rPr>
      <w:rFonts w:ascii="宋体" w:hAnsi="宋体" w:eastAsia="宋体" w:cs="宋体"/>
      <w:kern w:val="0"/>
      <w:sz w:val="24"/>
      <w:szCs w:val="24"/>
    </w:rPr>
  </w:style>
  <w:style w:type="character" w:customStyle="1" w:styleId="20">
    <w:name w:val="批注文字 字符"/>
    <w:basedOn w:val="12"/>
    <w:link w:val="4"/>
    <w:semiHidden/>
    <w:uiPriority w:val="99"/>
  </w:style>
  <w:style w:type="character" w:customStyle="1" w:styleId="21">
    <w:name w:val="批注主题 字符"/>
    <w:basedOn w:val="20"/>
    <w:link w:val="10"/>
    <w:semiHidden/>
    <w:uiPriority w:val="99"/>
    <w:rPr>
      <w:b/>
      <w:bCs/>
    </w:rPr>
  </w:style>
  <w:style w:type="character" w:customStyle="1" w:styleId="22">
    <w:name w:val="标题 1 字符"/>
    <w:basedOn w:val="12"/>
    <w:link w:val="2"/>
    <w:uiPriority w:val="9"/>
    <w:rPr>
      <w:b/>
      <w:bCs/>
      <w:kern w:val="44"/>
      <w:sz w:val="44"/>
      <w:szCs w:val="44"/>
    </w:rPr>
  </w:style>
  <w:style w:type="character" w:customStyle="1" w:styleId="23">
    <w:name w:val="标题 2 字符"/>
    <w:basedOn w:val="12"/>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8206</Words>
  <Characters>8424</Characters>
  <Lines>89</Lines>
  <Paragraphs>25</Paragraphs>
  <TotalTime>3</TotalTime>
  <ScaleCrop>false</ScaleCrop>
  <LinksUpToDate>false</LinksUpToDate>
  <CharactersWithSpaces>10733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2017-03-24T02:17:00Z</dcterms:created>
  <dc:creator>Lenovo</dc:creator>
  <cp:lastModifiedBy>ＹＹＳ</cp:lastModifiedBy>
  <cp:lastPrinted>2017-04-26T04:59:00Z</cp:lastPrinted>
  <dcterms:modified xsi:type="dcterms:W3CDTF">2023-02-14T08:16:35Z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6A9E93C4DFB447B6B670E9BC9119F8C9</vt:lpwstr>
  </property>
</Properties>
</file>